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22" w:rsidRDefault="003403DD" w:rsidP="00D13A38">
      <w:pPr>
        <w:pStyle w:val="Title"/>
      </w:pPr>
      <w:r>
        <w:t>BIBLE TALK</w:t>
      </w:r>
    </w:p>
    <w:p w:rsidR="008F1822" w:rsidRDefault="008F1822"/>
    <w:p w:rsidR="008F1822" w:rsidRDefault="008F1822"/>
    <w:p w:rsidR="008F1822" w:rsidRDefault="008F1822"/>
    <w:p w:rsidR="008F1822" w:rsidRDefault="003403DD">
      <w:r>
        <w:rPr>
          <w:u w:val="single"/>
        </w:rPr>
        <w:t xml:space="preserve">This week the </w:t>
      </w:r>
      <w:r w:rsidR="004D6234">
        <w:rPr>
          <w:u w:val="single"/>
        </w:rPr>
        <w:t>topic</w:t>
      </w:r>
      <w:r>
        <w:rPr>
          <w:u w:val="single"/>
        </w:rPr>
        <w:t xml:space="preserve"> is</w:t>
      </w:r>
      <w:r>
        <w:t>:</w:t>
      </w:r>
      <w:r w:rsidR="00D13A38">
        <w:t xml:space="preserve"> </w:t>
      </w:r>
      <w:r w:rsidR="004D6234">
        <w:rPr>
          <w:rStyle w:val="Strong"/>
          <w:i/>
          <w:highlight w:val="yellow"/>
        </w:rPr>
        <w:t>Eight</w:t>
      </w:r>
      <w:r w:rsidRPr="00857642">
        <w:rPr>
          <w:rStyle w:val="Strong"/>
          <w:i/>
          <w:highlight w:val="yellow"/>
        </w:rPr>
        <w:t xml:space="preserve"> problems with the </w:t>
      </w:r>
      <w:r w:rsidR="004D6234">
        <w:rPr>
          <w:rStyle w:val="Strong"/>
          <w:i/>
          <w:highlight w:val="yellow"/>
        </w:rPr>
        <w:t>dispensational</w:t>
      </w:r>
      <w:r w:rsidRPr="00857642">
        <w:rPr>
          <w:rStyle w:val="Strong"/>
          <w:i/>
          <w:highlight w:val="yellow"/>
        </w:rPr>
        <w:t xml:space="preserve"> rapture theory</w:t>
      </w:r>
      <w:r w:rsidRPr="00857642">
        <w:rPr>
          <w:rStyle w:val="Strong"/>
          <w:i/>
        </w:rPr>
        <w:t>.</w:t>
      </w:r>
    </w:p>
    <w:p w:rsidR="008F1822" w:rsidRDefault="008F1822"/>
    <w:p w:rsidR="004D6234" w:rsidRDefault="004D6234"/>
    <w:p w:rsidR="008F1822" w:rsidRPr="004D6234" w:rsidRDefault="000F170A">
      <w:r>
        <w:rPr>
          <w:rStyle w:val="IntenseEmphasis"/>
        </w:rPr>
        <w:t>"</w:t>
      </w:r>
      <w:r w:rsidR="003403DD" w:rsidRPr="00857642">
        <w:rPr>
          <w:rStyle w:val="IntenseEmphasis"/>
        </w:rPr>
        <w:t>Rapture</w:t>
      </w:r>
      <w:r>
        <w:rPr>
          <w:rStyle w:val="IntenseEmphasis"/>
        </w:rPr>
        <w:t>"</w:t>
      </w:r>
      <w:r w:rsidR="003403DD">
        <w:t xml:space="preserve"> – </w:t>
      </w:r>
      <w:r>
        <w:rPr>
          <w:i/>
          <w:iCs/>
        </w:rPr>
        <w:t>"</w:t>
      </w:r>
      <w:r w:rsidR="003403DD">
        <w:rPr>
          <w:i/>
          <w:iCs/>
          <w:szCs w:val="18"/>
        </w:rPr>
        <w:t>The transporting of a person from one place to another, especially to heaven</w:t>
      </w:r>
      <w:r>
        <w:rPr>
          <w:i/>
          <w:iCs/>
        </w:rPr>
        <w:t>"</w:t>
      </w:r>
      <w:r w:rsidR="003403DD">
        <w:t xml:space="preserve"> </w:t>
      </w:r>
      <w:r w:rsidR="003403DD" w:rsidRPr="004D6234">
        <w:t>(American Heritage</w:t>
      </w:r>
      <w:r w:rsidR="004D6234">
        <w:t xml:space="preserve"> Dictionary</w:t>
      </w:r>
      <w:r w:rsidR="003403DD" w:rsidRPr="004D6234">
        <w:t>)</w:t>
      </w:r>
      <w:r w:rsidR="004D6234">
        <w:t>.</w:t>
      </w:r>
    </w:p>
    <w:p w:rsidR="008F1822" w:rsidRDefault="008F1822"/>
    <w:p w:rsidR="008F1822" w:rsidRDefault="003403DD">
      <w:r>
        <w:t xml:space="preserve">The word </w:t>
      </w:r>
      <w:r w:rsidR="000F170A">
        <w:rPr>
          <w:rStyle w:val="Strong"/>
        </w:rPr>
        <w:t>"</w:t>
      </w:r>
      <w:r w:rsidRPr="00857642">
        <w:rPr>
          <w:rStyle w:val="Strong"/>
        </w:rPr>
        <w:t>rapture</w:t>
      </w:r>
      <w:r w:rsidR="000F170A">
        <w:rPr>
          <w:rStyle w:val="Strong"/>
        </w:rPr>
        <w:t>"</w:t>
      </w:r>
      <w:r>
        <w:t xml:space="preserve"> is </w:t>
      </w:r>
      <w:r w:rsidR="00857642">
        <w:t>not</w:t>
      </w:r>
      <w:r>
        <w:t xml:space="preserve"> found in </w:t>
      </w:r>
      <w:r w:rsidR="00857642">
        <w:t>most English</w:t>
      </w:r>
      <w:r>
        <w:t xml:space="preserve"> </w:t>
      </w:r>
      <w:r w:rsidR="00857642">
        <w:t>translations</w:t>
      </w:r>
      <w:r>
        <w:t xml:space="preserve">, but it is </w:t>
      </w:r>
      <w:r w:rsidR="000F170A">
        <w:t xml:space="preserve">found in the Latin </w:t>
      </w:r>
      <w:r w:rsidR="004D6234">
        <w:t>Bible</w:t>
      </w:r>
      <w:r>
        <w:t>:</w:t>
      </w:r>
    </w:p>
    <w:p w:rsidR="008F1822" w:rsidRDefault="008F1822"/>
    <w:p w:rsidR="008F1822" w:rsidRDefault="008F1822"/>
    <w:p w:rsidR="008F1822" w:rsidRDefault="003403DD" w:rsidP="00203F52">
      <w:pPr>
        <w:pStyle w:val="IntenseQuote"/>
      </w:pPr>
      <w:r>
        <w:t>1 Thessalonians 4:16-17</w:t>
      </w:r>
    </w:p>
    <w:p w:rsidR="000F170A" w:rsidRDefault="003403DD" w:rsidP="00203F52">
      <w:pPr>
        <w:pStyle w:val="Quote"/>
      </w:pPr>
      <w:r w:rsidRPr="00203F52">
        <w:rPr>
          <w:vertAlign w:val="superscript"/>
        </w:rPr>
        <w:t>16</w:t>
      </w:r>
      <w:r w:rsidR="00D13A38">
        <w:t xml:space="preserve"> </w:t>
      </w:r>
      <w:r>
        <w:t>For the Lord Himself will descend from heaven with a shout, with the voice of an archangel, and with the trumpet of God. And the dead in Christ will rise first.</w:t>
      </w:r>
      <w:r w:rsidR="00203F52">
        <w:t xml:space="preserve"> </w:t>
      </w:r>
    </w:p>
    <w:p w:rsidR="00D13A38" w:rsidRDefault="003403DD" w:rsidP="00203F52">
      <w:pPr>
        <w:pStyle w:val="Quote"/>
      </w:pPr>
      <w:r w:rsidRPr="00203F52">
        <w:rPr>
          <w:vertAlign w:val="superscript"/>
        </w:rPr>
        <w:t>17</w:t>
      </w:r>
      <w:r w:rsidR="00203F52">
        <w:t> </w:t>
      </w:r>
      <w:r>
        <w:t xml:space="preserve">Then we who are alive and remain shall be </w:t>
      </w:r>
      <w:r w:rsidRPr="000F170A">
        <w:rPr>
          <w:rStyle w:val="Strong"/>
        </w:rPr>
        <w:t>caught up</w:t>
      </w:r>
      <w:r>
        <w:t xml:space="preserve"> together with them in the clouds to meet the Lord in the air. And thus we shall always be with the Lord.</w:t>
      </w:r>
    </w:p>
    <w:p w:rsidR="008F1822" w:rsidRDefault="008F1822"/>
    <w:p w:rsidR="000F170A" w:rsidRDefault="000F170A"/>
    <w:p w:rsidR="000F170A" w:rsidRDefault="000F170A">
      <w:r>
        <w:t>The word "rapture" means, "</w:t>
      </w:r>
      <w:r w:rsidRPr="000F170A">
        <w:rPr>
          <w:i/>
        </w:rPr>
        <w:t>snatched up, caught up</w:t>
      </w:r>
      <w:r>
        <w:t xml:space="preserve">," and that's certainly taught in this passage. </w:t>
      </w:r>
    </w:p>
    <w:p w:rsidR="000F170A" w:rsidRDefault="000F170A"/>
    <w:p w:rsidR="000F170A" w:rsidRDefault="000F170A">
      <w:r>
        <w:t>There are two views of the rapture—one is correct and the other is a dangerous false doctrine.</w:t>
      </w:r>
    </w:p>
    <w:p w:rsidR="000F170A" w:rsidRDefault="000F170A"/>
    <w:p w:rsidR="000F170A" w:rsidRDefault="000F170A" w:rsidP="000F170A">
      <w:pPr>
        <w:ind w:left="720"/>
      </w:pPr>
      <w:r w:rsidRPr="000F170A">
        <w:rPr>
          <w:rStyle w:val="IntenseEmphasis"/>
          <w:highlight w:val="yellow"/>
        </w:rPr>
        <w:t>View #1</w:t>
      </w:r>
      <w:r w:rsidRPr="000F170A">
        <w:rPr>
          <w:highlight w:val="yellow"/>
        </w:rPr>
        <w:t xml:space="preserve">: </w:t>
      </w:r>
      <w:r>
        <w:rPr>
          <w:rStyle w:val="Strong"/>
          <w:highlight w:val="yellow"/>
        </w:rPr>
        <w:t>"</w:t>
      </w:r>
      <w:r w:rsidRPr="000F170A">
        <w:rPr>
          <w:rStyle w:val="Strong"/>
          <w:highlight w:val="yellow"/>
        </w:rPr>
        <w:t>Post-tribulation</w:t>
      </w:r>
      <w:r>
        <w:rPr>
          <w:rStyle w:val="Strong"/>
          <w:highlight w:val="yellow"/>
        </w:rPr>
        <w:t>"</w:t>
      </w:r>
      <w:r w:rsidRPr="000F170A">
        <w:rPr>
          <w:rStyle w:val="Strong"/>
          <w:highlight w:val="yellow"/>
        </w:rPr>
        <w:t xml:space="preserve"> rapture</w:t>
      </w:r>
      <w:r>
        <w:t>. This view says that God's people will be caught up to meet the Lord in the air after all the tribulations of earth are over. In other words, the rapture occurs at the end of world history. After this is the judgment day.</w:t>
      </w:r>
    </w:p>
    <w:p w:rsidR="000F170A" w:rsidRDefault="000F170A" w:rsidP="000F170A">
      <w:pPr>
        <w:ind w:left="720"/>
      </w:pPr>
    </w:p>
    <w:p w:rsidR="000F170A" w:rsidRDefault="000F170A" w:rsidP="000F170A">
      <w:pPr>
        <w:ind w:left="720"/>
      </w:pPr>
      <w:r w:rsidRPr="000F170A">
        <w:rPr>
          <w:rStyle w:val="IntenseEmphasis"/>
          <w:highlight w:val="yellow"/>
        </w:rPr>
        <w:t>View #2</w:t>
      </w:r>
      <w:r w:rsidRPr="000F170A">
        <w:rPr>
          <w:highlight w:val="yellow"/>
        </w:rPr>
        <w:t xml:space="preserve">: </w:t>
      </w:r>
      <w:r>
        <w:rPr>
          <w:rStyle w:val="Strong"/>
          <w:highlight w:val="yellow"/>
        </w:rPr>
        <w:t>"</w:t>
      </w:r>
      <w:r w:rsidRPr="000F170A">
        <w:rPr>
          <w:rStyle w:val="Strong"/>
          <w:highlight w:val="yellow"/>
        </w:rPr>
        <w:t>Pre-tribulation</w:t>
      </w:r>
      <w:r>
        <w:rPr>
          <w:rStyle w:val="Strong"/>
          <w:highlight w:val="yellow"/>
        </w:rPr>
        <w:t>"</w:t>
      </w:r>
      <w:r w:rsidRPr="000F170A">
        <w:rPr>
          <w:rStyle w:val="Strong"/>
          <w:highlight w:val="yellow"/>
        </w:rPr>
        <w:t xml:space="preserve"> rapture</w:t>
      </w:r>
      <w:r>
        <w:t>. This view says God does not want His people to suffer, so He's going to rapture His people up and off the earth before they have to suffer thru great tribulation.</w:t>
      </w:r>
    </w:p>
    <w:p w:rsidR="000F170A" w:rsidRDefault="000F170A"/>
    <w:p w:rsidR="004D6234" w:rsidRDefault="004D6234"/>
    <w:p w:rsidR="004D6234" w:rsidRDefault="004D6234"/>
    <w:p w:rsidR="004D6234" w:rsidRDefault="004D6234" w:rsidP="004D6234">
      <w:pPr>
        <w:pStyle w:val="Heading1"/>
      </w:pPr>
      <w:r>
        <w:t>Dispensationalism</w:t>
      </w:r>
    </w:p>
    <w:p w:rsidR="004D6234" w:rsidRDefault="004D6234" w:rsidP="004D6234"/>
    <w:p w:rsidR="004D6234" w:rsidRDefault="004D6234" w:rsidP="004D6234"/>
    <w:p w:rsidR="004D6234" w:rsidRDefault="004D6234" w:rsidP="004D6234"/>
    <w:p w:rsidR="008F1822" w:rsidRDefault="003403DD">
      <w:r>
        <w:t>Dispensational premillennialism teaches the following:</w:t>
      </w:r>
    </w:p>
    <w:p w:rsidR="008F1822" w:rsidRDefault="008F1822"/>
    <w:p w:rsidR="008F1822" w:rsidRDefault="003403DD" w:rsidP="00203F52">
      <w:pPr>
        <w:pStyle w:val="ListBullet3"/>
      </w:pPr>
      <w:r>
        <w:t>When Jesus to earth the first time He came, supposedly, to re-gather the Jews to Palestine and set up an earthly kingdom.</w:t>
      </w:r>
    </w:p>
    <w:p w:rsidR="008F1822" w:rsidRDefault="003403DD" w:rsidP="00203F52">
      <w:pPr>
        <w:pStyle w:val="ListBullet3"/>
      </w:pPr>
      <w:r>
        <w:t>Surprisingly, however, the Jews rejected their Savior</w:t>
      </w:r>
      <w:r w:rsidR="000F170A">
        <w:t>. Supposedly God was caught off guard</w:t>
      </w:r>
      <w:r w:rsidR="004D6234">
        <w:t xml:space="preserve"> and </w:t>
      </w:r>
      <w:r w:rsidR="000F170A">
        <w:t>did not foresee this happening</w:t>
      </w:r>
      <w:r w:rsidR="004D6234">
        <w:t>. Therefore</w:t>
      </w:r>
      <w:r w:rsidR="000F170A">
        <w:t>,</w:t>
      </w:r>
      <w:r>
        <w:t xml:space="preserve"> the church was established on an interim basis</w:t>
      </w:r>
      <w:r w:rsidR="000F170A">
        <w:t xml:space="preserve"> until the Lord can come again and successfully </w:t>
      </w:r>
      <w:r>
        <w:t>set up His earthly kingdom</w:t>
      </w:r>
      <w:r w:rsidR="000F170A">
        <w:t xml:space="preserve"> on His second effort</w:t>
      </w:r>
      <w:r>
        <w:t>.</w:t>
      </w:r>
    </w:p>
    <w:p w:rsidR="000F170A" w:rsidRDefault="000F170A" w:rsidP="00203F52">
      <w:pPr>
        <w:pStyle w:val="ListBullet3"/>
      </w:pPr>
      <w:r>
        <w:t>Near the end of world history a 7-year-great-tribulation will begin.</w:t>
      </w:r>
    </w:p>
    <w:p w:rsidR="000F170A" w:rsidRDefault="000F170A" w:rsidP="000F170A">
      <w:pPr>
        <w:pStyle w:val="ListBullet3"/>
      </w:pPr>
      <w:r>
        <w:t>A supreme ruler will arise – the Antichrist—will begin ruling the world and terrorizing all Christians.</w:t>
      </w:r>
    </w:p>
    <w:p w:rsidR="000F170A" w:rsidRDefault="000F170A" w:rsidP="00203F52">
      <w:pPr>
        <w:pStyle w:val="ListBullet3"/>
      </w:pPr>
      <w:r>
        <w:t xml:space="preserve">But to protect Christians from this horrible tribulation, the Lord will come again </w:t>
      </w:r>
      <w:r w:rsidRPr="000F170A">
        <w:rPr>
          <w:u w:val="single"/>
        </w:rPr>
        <w:t>secretly</w:t>
      </w:r>
      <w:r>
        <w:t xml:space="preserve"> to rapture His saints off the earth before the terrorism begins—hence the name "</w:t>
      </w:r>
      <w:r w:rsidRPr="000F170A">
        <w:rPr>
          <w:i/>
          <w:u w:val="single"/>
        </w:rPr>
        <w:t>pre</w:t>
      </w:r>
      <w:r w:rsidRPr="000F170A">
        <w:rPr>
          <w:i/>
        </w:rPr>
        <w:t>-tribulation rapture</w:t>
      </w:r>
      <w:r>
        <w:t>." This is Christ's second coming.</w:t>
      </w:r>
    </w:p>
    <w:p w:rsidR="008F1822" w:rsidRDefault="003403DD" w:rsidP="00203F52">
      <w:pPr>
        <w:pStyle w:val="ListBullet3"/>
      </w:pPr>
      <w:r>
        <w:t>The dead saints of all the ages are also resurrected and snatched up during the rapture.</w:t>
      </w:r>
    </w:p>
    <w:p w:rsidR="008F1822" w:rsidRDefault="003403DD" w:rsidP="00203F52">
      <w:pPr>
        <w:pStyle w:val="ListBullet3"/>
      </w:pPr>
      <w:r>
        <w:t>After seven years of t</w:t>
      </w:r>
      <w:r w:rsidR="000F170A">
        <w:t xml:space="preserve">ribulation Christ comes again—for the </w:t>
      </w:r>
      <w:r w:rsidR="000F170A" w:rsidRPr="000F170A">
        <w:rPr>
          <w:u w:val="single"/>
        </w:rPr>
        <w:t>third</w:t>
      </w:r>
      <w:r w:rsidR="000F170A">
        <w:t xml:space="preserve"> time—and begins His 1000 year reign.</w:t>
      </w:r>
    </w:p>
    <w:p w:rsidR="008F1822" w:rsidRDefault="003403DD" w:rsidP="00203F52">
      <w:pPr>
        <w:pStyle w:val="ListBullet3"/>
      </w:pPr>
      <w:r>
        <w:t>At the end of the 1000 years Sat</w:t>
      </w:r>
      <w:r w:rsidR="00C82865">
        <w:t>an is released for a short time and Jesus goes away. Satan rallies a large army of evil men to destroy the small flock of faithful Christians Jesus left behind.</w:t>
      </w:r>
    </w:p>
    <w:p w:rsidR="008F1822" w:rsidRDefault="000F170A" w:rsidP="00203F52">
      <w:pPr>
        <w:pStyle w:val="ListBullet3"/>
      </w:pPr>
      <w:r>
        <w:t xml:space="preserve">Finally, </w:t>
      </w:r>
      <w:r w:rsidR="00C82865">
        <w:t xml:space="preserve">Jesus comes back for a fourth time, just before His faithful are destroyed, </w:t>
      </w:r>
      <w:r>
        <w:t xml:space="preserve">the </w:t>
      </w:r>
      <w:r w:rsidR="003403DD">
        <w:t>Battle of Armageddon occur</w:t>
      </w:r>
      <w:r>
        <w:t>s</w:t>
      </w:r>
      <w:r w:rsidR="00C82865">
        <w:t>,</w:t>
      </w:r>
      <w:r w:rsidR="003403DD">
        <w:t xml:space="preserve"> and Satan is defeated once and for all.</w:t>
      </w:r>
    </w:p>
    <w:p w:rsidR="004D6234" w:rsidRDefault="004D6234"/>
    <w:p w:rsidR="000F170A" w:rsidRDefault="000F170A"/>
    <w:p w:rsidR="000F170A" w:rsidRDefault="000F170A"/>
    <w:p w:rsidR="00293131" w:rsidRDefault="00293131">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0F170A" w:rsidRDefault="000F170A" w:rsidP="000F170A">
      <w:pPr>
        <w:pStyle w:val="Heading1"/>
      </w:pPr>
      <w:bookmarkStart w:id="0" w:name="_GoBack"/>
      <w:bookmarkEnd w:id="0"/>
      <w:r>
        <w:lastRenderedPageBreak/>
        <w:t>What's Wrong?</w:t>
      </w:r>
    </w:p>
    <w:p w:rsidR="000F170A" w:rsidRDefault="000F170A"/>
    <w:p w:rsidR="000F170A" w:rsidRDefault="000F170A"/>
    <w:p w:rsidR="008F1822" w:rsidRDefault="008F1822"/>
    <w:p w:rsidR="008F1822" w:rsidRDefault="003403DD">
      <w:r>
        <w:t>Now, what</w:t>
      </w:r>
      <w:r w:rsidR="000F170A">
        <w:t>'</w:t>
      </w:r>
      <w:r>
        <w:t>s wrong with this theory?</w:t>
      </w:r>
    </w:p>
    <w:p w:rsidR="008F1822" w:rsidRDefault="008F1822"/>
    <w:p w:rsidR="008F1822" w:rsidRDefault="003403DD">
      <w:r>
        <w:t xml:space="preserve">There are at least </w:t>
      </w:r>
      <w:r w:rsidR="004D6234">
        <w:rPr>
          <w:rStyle w:val="IntenseEmphasis"/>
        </w:rPr>
        <w:t>8</w:t>
      </w:r>
      <w:r w:rsidRPr="000F170A">
        <w:rPr>
          <w:rStyle w:val="IntenseEmphasis"/>
        </w:rPr>
        <w:t xml:space="preserve"> things wrong</w:t>
      </w:r>
      <w:r>
        <w:t xml:space="preserve"> with this.</w:t>
      </w:r>
      <w:r w:rsidR="00D13A38">
        <w:t xml:space="preserve"> </w:t>
      </w:r>
      <w:r>
        <w:t>I will go over these things briefly.</w:t>
      </w:r>
      <w:r w:rsidR="00D13A38">
        <w:t xml:space="preserve"> </w:t>
      </w:r>
      <w:r>
        <w:t>If you would like our CD with the full study of this topic, you may request this at the end of this recording.</w:t>
      </w:r>
    </w:p>
    <w:p w:rsidR="008F1822" w:rsidRDefault="008F1822"/>
    <w:p w:rsidR="008F1822" w:rsidRDefault="008F1822"/>
    <w:p w:rsidR="008F1822" w:rsidRPr="00203F52" w:rsidRDefault="000F170A" w:rsidP="000F170A">
      <w:pPr>
        <w:pStyle w:val="Heading2"/>
        <w:rPr>
          <w:highlight w:val="yellow"/>
        </w:rPr>
      </w:pPr>
      <w:r w:rsidRPr="000F170A">
        <w:rPr>
          <w:highlight w:val="yellow"/>
          <w:u w:val="none"/>
        </w:rPr>
        <w:t>1)</w:t>
      </w:r>
      <w:r w:rsidRPr="000F170A">
        <w:rPr>
          <w:highlight w:val="yellow"/>
          <w:u w:val="none"/>
        </w:rPr>
        <w:tab/>
      </w:r>
      <w:r w:rsidR="003403DD" w:rsidRPr="00203F52">
        <w:rPr>
          <w:highlight w:val="yellow"/>
        </w:rPr>
        <w:t>The rapture is not going to be secret.</w:t>
      </w:r>
    </w:p>
    <w:p w:rsidR="008F1822" w:rsidRDefault="008F1822"/>
    <w:p w:rsidR="008F1822" w:rsidRDefault="003403DD">
      <w:r>
        <w:t>Every single person will see the Lord when He returns the second time (Rev 1:7).</w:t>
      </w:r>
    </w:p>
    <w:p w:rsidR="008F1822" w:rsidRDefault="008F1822"/>
    <w:p w:rsidR="008F1822" w:rsidRDefault="008F1822"/>
    <w:p w:rsidR="008F1822" w:rsidRPr="00203F52" w:rsidRDefault="000F170A" w:rsidP="000F170A">
      <w:pPr>
        <w:pStyle w:val="Heading2"/>
        <w:rPr>
          <w:highlight w:val="yellow"/>
        </w:rPr>
      </w:pPr>
      <w:r>
        <w:rPr>
          <w:highlight w:val="yellow"/>
          <w:u w:val="none"/>
        </w:rPr>
        <w:t>2</w:t>
      </w:r>
      <w:r w:rsidRPr="000F170A">
        <w:rPr>
          <w:highlight w:val="yellow"/>
          <w:u w:val="none"/>
        </w:rPr>
        <w:t>)</w:t>
      </w:r>
      <w:r w:rsidRPr="000F170A">
        <w:rPr>
          <w:highlight w:val="yellow"/>
          <w:u w:val="none"/>
        </w:rPr>
        <w:tab/>
      </w:r>
      <w:r w:rsidR="003300B5">
        <w:rPr>
          <w:highlight w:val="yellow"/>
        </w:rPr>
        <w:t>God was not "caught off guard."</w:t>
      </w:r>
    </w:p>
    <w:p w:rsidR="008F1822" w:rsidRDefault="008F1822"/>
    <w:p w:rsidR="008F1822" w:rsidRDefault="003300B5">
      <w:r>
        <w:t>God knew beforehand that the Jews would take His Son and crucify Him. Read Psalm 22 and Isaiah 53 where the Lord's death by crucifixion was prophesied 600 years before Christ was born.</w:t>
      </w:r>
    </w:p>
    <w:p w:rsidR="003300B5" w:rsidRDefault="003300B5"/>
    <w:p w:rsidR="003300B5" w:rsidRDefault="003300B5" w:rsidP="003300B5">
      <w:pPr>
        <w:ind w:left="720"/>
      </w:pPr>
      <w:r>
        <w:t>Dispensationalism belittles the Lord's death—as if it were not planned to begin with.</w:t>
      </w:r>
    </w:p>
    <w:p w:rsidR="008F1822" w:rsidRDefault="008F1822"/>
    <w:p w:rsidR="004D6234" w:rsidRDefault="004D6234"/>
    <w:p w:rsidR="004D6234" w:rsidRPr="00203F52" w:rsidRDefault="004D6234" w:rsidP="004D6234">
      <w:pPr>
        <w:pStyle w:val="Heading2"/>
        <w:rPr>
          <w:highlight w:val="yellow"/>
        </w:rPr>
      </w:pPr>
      <w:r>
        <w:rPr>
          <w:highlight w:val="yellow"/>
          <w:u w:val="none"/>
        </w:rPr>
        <w:t>3</w:t>
      </w:r>
      <w:r w:rsidRPr="000F170A">
        <w:rPr>
          <w:highlight w:val="yellow"/>
          <w:u w:val="none"/>
        </w:rPr>
        <w:t>)</w:t>
      </w:r>
      <w:r w:rsidRPr="000F170A">
        <w:rPr>
          <w:highlight w:val="yellow"/>
          <w:u w:val="none"/>
        </w:rPr>
        <w:tab/>
      </w:r>
      <w:r w:rsidRPr="00203F52">
        <w:rPr>
          <w:highlight w:val="yellow"/>
        </w:rPr>
        <w:t xml:space="preserve">The </w:t>
      </w:r>
      <w:r>
        <w:rPr>
          <w:highlight w:val="yellow"/>
        </w:rPr>
        <w:t>church is not God's "Plan B."</w:t>
      </w:r>
    </w:p>
    <w:p w:rsidR="004D6234" w:rsidRDefault="004D6234"/>
    <w:p w:rsidR="004D6234" w:rsidRDefault="004D6234">
      <w:r>
        <w:t>Dispensationalism teaches Jesus set the church up as "Plan B"—but it was really His intention to set up His kingdom. This simply is not true. The church was in the eternal plans of God (Eph 3:10-11). The church is not an alternate plan—it is, in fact, the Lord's kingdom (Mt 16:18-19). So the Lord was successful:</w:t>
      </w:r>
    </w:p>
    <w:p w:rsidR="004D6234" w:rsidRDefault="004D6234"/>
    <w:p w:rsidR="004D6234" w:rsidRDefault="004D6234" w:rsidP="004D6234">
      <w:pPr>
        <w:pStyle w:val="ListBullet3"/>
      </w:pPr>
      <w:r>
        <w:t>He did set up His kingdom.</w:t>
      </w:r>
    </w:p>
    <w:p w:rsidR="004D6234" w:rsidRDefault="004D6234" w:rsidP="004D6234">
      <w:pPr>
        <w:pStyle w:val="ListBullet3"/>
      </w:pPr>
      <w:r>
        <w:t>It is a spiritual kingdom (Jn 18:36).</w:t>
      </w:r>
    </w:p>
    <w:p w:rsidR="004D6234" w:rsidRDefault="004D6234" w:rsidP="004D6234">
      <w:pPr>
        <w:pStyle w:val="ListBullet3"/>
      </w:pPr>
      <w:r>
        <w:t>It is the church (Col 1:13).</w:t>
      </w:r>
    </w:p>
    <w:p w:rsidR="004D6234" w:rsidRDefault="004D6234"/>
    <w:p w:rsidR="008F1822" w:rsidRDefault="008F1822"/>
    <w:p w:rsidR="008F1822" w:rsidRPr="00203F52" w:rsidRDefault="004D6234" w:rsidP="000F170A">
      <w:pPr>
        <w:pStyle w:val="Heading2"/>
        <w:rPr>
          <w:highlight w:val="yellow"/>
        </w:rPr>
      </w:pPr>
      <w:r>
        <w:rPr>
          <w:highlight w:val="yellow"/>
          <w:u w:val="none"/>
        </w:rPr>
        <w:t>4</w:t>
      </w:r>
      <w:r w:rsidR="000F170A" w:rsidRPr="000F170A">
        <w:rPr>
          <w:highlight w:val="yellow"/>
          <w:u w:val="none"/>
        </w:rPr>
        <w:t>)</w:t>
      </w:r>
      <w:r w:rsidR="000F170A" w:rsidRPr="000F170A">
        <w:rPr>
          <w:highlight w:val="yellow"/>
          <w:u w:val="none"/>
        </w:rPr>
        <w:tab/>
      </w:r>
      <w:r w:rsidR="003403DD" w:rsidRPr="00203F52">
        <w:rPr>
          <w:highlight w:val="yellow"/>
        </w:rPr>
        <w:t xml:space="preserve">The Lord is only going to return a </w:t>
      </w:r>
      <w:r w:rsidR="00C82865">
        <w:rPr>
          <w:highlight w:val="yellow"/>
        </w:rPr>
        <w:t>second</w:t>
      </w:r>
      <w:r w:rsidR="003403DD" w:rsidRPr="00203F52">
        <w:rPr>
          <w:highlight w:val="yellow"/>
        </w:rPr>
        <w:t xml:space="preserve"> time.</w:t>
      </w:r>
    </w:p>
    <w:p w:rsidR="008F1822" w:rsidRDefault="008F1822"/>
    <w:p w:rsidR="008F1822" w:rsidRDefault="004D6234">
      <w:r>
        <w:lastRenderedPageBreak/>
        <w:t>Dispensationalism</w:t>
      </w:r>
      <w:r w:rsidR="003403DD">
        <w:t xml:space="preserve"> has the Lord returning at least </w:t>
      </w:r>
      <w:r w:rsidR="00C82865">
        <w:t>four</w:t>
      </w:r>
      <w:r w:rsidR="003403DD">
        <w:t xml:space="preserve"> times altogether more times!</w:t>
      </w:r>
      <w:r w:rsidR="00D13A38">
        <w:t xml:space="preserve"> </w:t>
      </w:r>
      <w:r w:rsidR="003403DD">
        <w:t>According to scripture, He comes only a second time (Heb 9:28).</w:t>
      </w:r>
    </w:p>
    <w:p w:rsidR="008F1822" w:rsidRDefault="008F1822"/>
    <w:p w:rsidR="008F1822" w:rsidRDefault="008F1822"/>
    <w:p w:rsidR="008F1822" w:rsidRPr="00203F52" w:rsidRDefault="004D6234" w:rsidP="000F170A">
      <w:pPr>
        <w:pStyle w:val="Heading2"/>
        <w:rPr>
          <w:highlight w:val="yellow"/>
        </w:rPr>
      </w:pPr>
      <w:r>
        <w:rPr>
          <w:highlight w:val="yellow"/>
          <w:u w:val="none"/>
        </w:rPr>
        <w:t>5</w:t>
      </w:r>
      <w:r w:rsidR="000F170A" w:rsidRPr="000F170A">
        <w:rPr>
          <w:highlight w:val="yellow"/>
          <w:u w:val="none"/>
        </w:rPr>
        <w:t>)</w:t>
      </w:r>
      <w:r w:rsidR="000F170A" w:rsidRPr="000F170A">
        <w:rPr>
          <w:highlight w:val="yellow"/>
          <w:u w:val="none"/>
        </w:rPr>
        <w:tab/>
      </w:r>
      <w:r w:rsidR="003403DD" w:rsidRPr="00203F52">
        <w:rPr>
          <w:highlight w:val="yellow"/>
        </w:rPr>
        <w:t>There is only one resurrection.</w:t>
      </w:r>
    </w:p>
    <w:p w:rsidR="008F1822" w:rsidRDefault="008F1822"/>
    <w:p w:rsidR="008F1822" w:rsidRDefault="004D6234">
      <w:r>
        <w:t xml:space="preserve">Dispensationalism </w:t>
      </w:r>
      <w:r w:rsidR="003403DD">
        <w:t xml:space="preserve">says there will be </w:t>
      </w:r>
      <w:r>
        <w:t xml:space="preserve">at least </w:t>
      </w:r>
      <w:r w:rsidR="003403DD">
        <w:t>two resurrections:</w:t>
      </w:r>
      <w:r w:rsidR="00D13A38">
        <w:t xml:space="preserve"> </w:t>
      </w:r>
      <w:r w:rsidR="003403DD">
        <w:t>One for the saved and a separate one for the wicked</w:t>
      </w:r>
      <w:r w:rsidR="003300B5">
        <w:t xml:space="preserve"> a thousand years later</w:t>
      </w:r>
      <w:r w:rsidR="003403DD">
        <w:t>.</w:t>
      </w:r>
      <w:r w:rsidR="00D13A38">
        <w:t xml:space="preserve"> </w:t>
      </w:r>
      <w:r w:rsidR="003403DD">
        <w:t>The scriptures say both saved and lost will be resurrected on the same day (Jn 5:28-29).</w:t>
      </w:r>
    </w:p>
    <w:p w:rsidR="008F1822" w:rsidRDefault="008F1822"/>
    <w:p w:rsidR="008F1822" w:rsidRDefault="008F1822"/>
    <w:p w:rsidR="008F1822" w:rsidRPr="00203F52" w:rsidRDefault="004D6234" w:rsidP="000F170A">
      <w:pPr>
        <w:pStyle w:val="Heading2"/>
        <w:rPr>
          <w:highlight w:val="yellow"/>
        </w:rPr>
      </w:pPr>
      <w:r>
        <w:rPr>
          <w:highlight w:val="yellow"/>
          <w:u w:val="none"/>
        </w:rPr>
        <w:t>6</w:t>
      </w:r>
      <w:r w:rsidR="000F170A" w:rsidRPr="000F170A">
        <w:rPr>
          <w:highlight w:val="yellow"/>
          <w:u w:val="none"/>
        </w:rPr>
        <w:t>)</w:t>
      </w:r>
      <w:r w:rsidR="000F170A" w:rsidRPr="000F170A">
        <w:rPr>
          <w:highlight w:val="yellow"/>
          <w:u w:val="none"/>
        </w:rPr>
        <w:tab/>
      </w:r>
      <w:r w:rsidR="003300B5">
        <w:rPr>
          <w:highlight w:val="yellow"/>
        </w:rPr>
        <w:t xml:space="preserve">God did not promise a </w:t>
      </w:r>
      <w:r w:rsidR="003300B5" w:rsidRPr="003300B5">
        <w:rPr>
          <w:i/>
          <w:highlight w:val="yellow"/>
        </w:rPr>
        <w:t>PRE</w:t>
      </w:r>
      <w:r w:rsidR="003300B5">
        <w:rPr>
          <w:highlight w:val="yellow"/>
        </w:rPr>
        <w:t>-tribulation rapture</w:t>
      </w:r>
      <w:r w:rsidR="003403DD" w:rsidRPr="00203F52">
        <w:rPr>
          <w:highlight w:val="yellow"/>
        </w:rPr>
        <w:t>.</w:t>
      </w:r>
    </w:p>
    <w:p w:rsidR="008F1822" w:rsidRDefault="008F1822"/>
    <w:p w:rsidR="008F1822" w:rsidRDefault="003300B5">
      <w:r>
        <w:t>Jesus never promised His disciples they would not have to suffer persecution or tribulation. As a matter of fact, Jesus forewarned them they would have tribulation and they must remain faithful (Rev 2:10).</w:t>
      </w:r>
    </w:p>
    <w:p w:rsidR="003300B5" w:rsidRDefault="003300B5"/>
    <w:p w:rsidR="003300B5" w:rsidRDefault="003300B5" w:rsidP="003300B5">
      <w:pPr>
        <w:ind w:left="720"/>
      </w:pPr>
      <w:r>
        <w:t xml:space="preserve">The rapture taught in the Bible is after all the tribulations of earth are over—hence the name </w:t>
      </w:r>
      <w:r w:rsidRPr="003300B5">
        <w:rPr>
          <w:i/>
          <w:u w:val="single"/>
        </w:rPr>
        <w:t>POST</w:t>
      </w:r>
      <w:r>
        <w:t>-tribulation rapture.</w:t>
      </w:r>
    </w:p>
    <w:p w:rsidR="008F1822" w:rsidRDefault="008F1822"/>
    <w:p w:rsidR="008F1822" w:rsidRDefault="008F1822"/>
    <w:p w:rsidR="008F1822" w:rsidRPr="00203F52" w:rsidRDefault="004D6234" w:rsidP="000F170A">
      <w:pPr>
        <w:pStyle w:val="Heading2"/>
        <w:rPr>
          <w:highlight w:val="yellow"/>
        </w:rPr>
      </w:pPr>
      <w:r>
        <w:rPr>
          <w:highlight w:val="yellow"/>
          <w:u w:val="none"/>
        </w:rPr>
        <w:t>7</w:t>
      </w:r>
      <w:r w:rsidR="000F170A" w:rsidRPr="000F170A">
        <w:rPr>
          <w:highlight w:val="yellow"/>
          <w:u w:val="none"/>
        </w:rPr>
        <w:t>)</w:t>
      </w:r>
      <w:r w:rsidR="000F170A" w:rsidRPr="000F170A">
        <w:rPr>
          <w:highlight w:val="yellow"/>
          <w:u w:val="none"/>
        </w:rPr>
        <w:tab/>
      </w:r>
      <w:r w:rsidR="003403DD" w:rsidRPr="00203F52">
        <w:rPr>
          <w:highlight w:val="yellow"/>
        </w:rPr>
        <w:t xml:space="preserve">Christ will </w:t>
      </w:r>
      <w:r w:rsidR="003403DD" w:rsidRPr="003300B5">
        <w:rPr>
          <w:i/>
          <w:highlight w:val="yellow"/>
        </w:rPr>
        <w:t>END</w:t>
      </w:r>
      <w:r w:rsidR="003403DD" w:rsidRPr="00203F52">
        <w:rPr>
          <w:highlight w:val="yellow"/>
        </w:rPr>
        <w:t xml:space="preserve"> his reign when He returns.</w:t>
      </w:r>
    </w:p>
    <w:p w:rsidR="008F1822" w:rsidRDefault="008F1822"/>
    <w:p w:rsidR="008F1822" w:rsidRDefault="004D6234">
      <w:r>
        <w:t xml:space="preserve">Dispensationalism </w:t>
      </w:r>
      <w:r w:rsidR="003403DD">
        <w:t xml:space="preserve">says Jesus begins His reign when He returns the </w:t>
      </w:r>
      <w:r>
        <w:t>second</w:t>
      </w:r>
      <w:r w:rsidR="003403DD">
        <w:t xml:space="preserve"> time, but the Bible says He is reigning now and will end His reign when He returns (1 Cor 15:24-26).</w:t>
      </w:r>
    </w:p>
    <w:p w:rsidR="008F1822" w:rsidRDefault="008F1822"/>
    <w:p w:rsidR="008F1822" w:rsidRDefault="008F1822"/>
    <w:p w:rsidR="008F1822" w:rsidRPr="00347814" w:rsidRDefault="004D6234" w:rsidP="000F170A">
      <w:pPr>
        <w:pStyle w:val="Heading2"/>
        <w:rPr>
          <w:highlight w:val="yellow"/>
        </w:rPr>
      </w:pPr>
      <w:r>
        <w:rPr>
          <w:highlight w:val="yellow"/>
          <w:u w:val="none"/>
        </w:rPr>
        <w:t>8</w:t>
      </w:r>
      <w:r w:rsidR="000F170A" w:rsidRPr="000F170A">
        <w:rPr>
          <w:highlight w:val="yellow"/>
          <w:u w:val="none"/>
        </w:rPr>
        <w:t>)</w:t>
      </w:r>
      <w:r w:rsidR="000F170A" w:rsidRPr="000F170A">
        <w:rPr>
          <w:highlight w:val="yellow"/>
          <w:u w:val="none"/>
        </w:rPr>
        <w:tab/>
      </w:r>
      <w:r>
        <w:rPr>
          <w:highlight w:val="yellow"/>
        </w:rPr>
        <w:t>Dispensationalism</w:t>
      </w:r>
      <w:r w:rsidR="003403DD" w:rsidRPr="00347814">
        <w:rPr>
          <w:highlight w:val="yellow"/>
        </w:rPr>
        <w:t xml:space="preserve"> cannot answer the question:</w:t>
      </w:r>
      <w:r w:rsidR="00D13A38" w:rsidRPr="00347814">
        <w:rPr>
          <w:highlight w:val="yellow"/>
        </w:rPr>
        <w:t xml:space="preserve"> </w:t>
      </w:r>
      <w:r w:rsidR="003403DD" w:rsidRPr="00347814">
        <w:rPr>
          <w:highlight w:val="yellow"/>
        </w:rPr>
        <w:t>What if the Jews reject Jesus again?</w:t>
      </w:r>
    </w:p>
    <w:p w:rsidR="008F1822" w:rsidRDefault="008F1822"/>
    <w:p w:rsidR="008F1822" w:rsidRDefault="003403DD">
      <w:r>
        <w:t>Supposedly Jesus was going to set up His earthly kingdom when He came the first time, but the Jews surprisingly rejected Him.</w:t>
      </w:r>
      <w:r w:rsidR="00D13A38">
        <w:t xml:space="preserve"> </w:t>
      </w:r>
      <w:r>
        <w:t>This rejection caused Him to delay setting up the kingdom and in the meantime He had to set up the church.</w:t>
      </w:r>
    </w:p>
    <w:p w:rsidR="008F1822" w:rsidRDefault="008F1822"/>
    <w:p w:rsidR="008F1822" w:rsidRDefault="003403DD">
      <w:r w:rsidRPr="004D6234">
        <w:rPr>
          <w:rStyle w:val="IntenseEmphasis"/>
        </w:rPr>
        <w:t>Q</w:t>
      </w:r>
      <w:r>
        <w:t>:</w:t>
      </w:r>
      <w:r w:rsidR="00D13A38">
        <w:t xml:space="preserve"> </w:t>
      </w:r>
      <w:r>
        <w:t>How can we be so sure the Jews won</w:t>
      </w:r>
      <w:r w:rsidR="000F170A">
        <w:t>'</w:t>
      </w:r>
      <w:r>
        <w:t xml:space="preserve">t reject Him when He comes again the </w:t>
      </w:r>
      <w:r w:rsidR="004D6234">
        <w:t>second</w:t>
      </w:r>
      <w:r>
        <w:t xml:space="preserve"> time (or should I say the </w:t>
      </w:r>
      <w:r w:rsidR="004D6234">
        <w:t>third</w:t>
      </w:r>
      <w:r>
        <w:t xml:space="preserve"> time)?</w:t>
      </w:r>
    </w:p>
    <w:p w:rsidR="008F1822" w:rsidRDefault="008F1822"/>
    <w:p w:rsidR="008F1822" w:rsidRDefault="003403DD">
      <w:pPr>
        <w:ind w:left="720"/>
      </w:pPr>
      <w:r>
        <w:t>After all</w:t>
      </w:r>
      <w:r w:rsidR="004D6234">
        <w:t>,</w:t>
      </w:r>
      <w:r>
        <w:t xml:space="preserve"> if they rejected Him once and prevented Him from setting up His kingdom the first time, they might do it again!</w:t>
      </w:r>
    </w:p>
    <w:p w:rsidR="008F1822" w:rsidRDefault="008F1822"/>
    <w:p w:rsidR="008F1822" w:rsidRDefault="008F1822"/>
    <w:p w:rsidR="00857642" w:rsidRDefault="00857642"/>
    <w:p w:rsidR="00857642" w:rsidRDefault="00857642" w:rsidP="00857642">
      <w:pPr>
        <w:pStyle w:val="Heading1"/>
      </w:pPr>
      <w:r>
        <w:lastRenderedPageBreak/>
        <w:t>Summary</w:t>
      </w:r>
    </w:p>
    <w:p w:rsidR="00857642" w:rsidRDefault="00857642" w:rsidP="00857642"/>
    <w:p w:rsidR="00857642" w:rsidRDefault="00857642" w:rsidP="00857642"/>
    <w:p w:rsidR="00857642" w:rsidRDefault="00857642" w:rsidP="00857642"/>
    <w:p w:rsidR="00857642" w:rsidRDefault="00857642" w:rsidP="00857642">
      <w:r>
        <w:t xml:space="preserve">Well, those are </w:t>
      </w:r>
      <w:r w:rsidR="00BA3624">
        <w:t>eight</w:t>
      </w:r>
      <w:r>
        <w:t xml:space="preserve"> problems with the pre-tribulation rapture theory. There are probably other problems, but this is enough </w:t>
      </w:r>
      <w:r w:rsidR="00BA3624">
        <w:t>for now and this is enough to reject the theory all together.</w:t>
      </w:r>
    </w:p>
    <w:p w:rsidR="00857642" w:rsidRPr="00857642" w:rsidRDefault="00857642" w:rsidP="00857642"/>
    <w:p w:rsidR="008F1822" w:rsidRDefault="008F1822"/>
    <w:p w:rsidR="008F1822" w:rsidRDefault="008F1822"/>
    <w:p w:rsidR="00347814" w:rsidRPr="00BB5D7B" w:rsidRDefault="00857642" w:rsidP="00857642">
      <w:pPr>
        <w:pStyle w:val="Heading1"/>
      </w:pPr>
      <w:r w:rsidRPr="00BB5D7B">
        <w:t>Announcements</w:t>
      </w:r>
    </w:p>
    <w:p w:rsidR="00347814" w:rsidRPr="00BB5D7B" w:rsidRDefault="00347814" w:rsidP="00347814">
      <w:pPr>
        <w:rPr>
          <w:rFonts w:ascii="Calibri" w:eastAsia="Calibri" w:hAnsi="Calibri"/>
        </w:rPr>
      </w:pPr>
    </w:p>
    <w:p w:rsidR="00347814" w:rsidRPr="00BB5D7B" w:rsidRDefault="00347814" w:rsidP="00347814">
      <w:pPr>
        <w:rPr>
          <w:rFonts w:ascii="Calibri" w:eastAsia="Calibri" w:hAnsi="Calibri"/>
        </w:rPr>
      </w:pPr>
    </w:p>
    <w:p w:rsidR="00347814" w:rsidRPr="00BB5D7B" w:rsidRDefault="00347814" w:rsidP="00347814">
      <w:pPr>
        <w:rPr>
          <w:rFonts w:ascii="Calibri" w:eastAsia="Calibri" w:hAnsi="Calibri"/>
        </w:rPr>
      </w:pPr>
    </w:p>
    <w:p w:rsidR="00347814" w:rsidRPr="00BB5D7B" w:rsidRDefault="00347814" w:rsidP="00347814">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iCs/>
        </w:rPr>
        <w:t xml:space="preserve">We invite you to visit our website </w:t>
      </w:r>
      <w:hyperlink r:id="rId8" w:history="1">
        <w:r w:rsidRPr="00BB5D7B">
          <w:rPr>
            <w:rFonts w:ascii="Calibri" w:hAnsi="Calibri" w:cs="Calibri"/>
            <w:b/>
            <w:bCs/>
            <w:iCs/>
            <w:color w:val="0000FF"/>
            <w:u w:val="single"/>
          </w:rPr>
          <w:t>www.WillOfTheLord.com</w:t>
        </w:r>
      </w:hyperlink>
      <w:r w:rsidRPr="00121119">
        <w:t xml:space="preserve">.  </w:t>
      </w:r>
      <w:r w:rsidRPr="00BB5D7B">
        <w:rPr>
          <w:rFonts w:ascii="Calibri" w:hAnsi="Calibri" w:cs="Calibri"/>
          <w:iCs/>
        </w:rPr>
        <w:t xml:space="preserve">There you may download the notes and the audio file of the message you just listened to.  </w:t>
      </w:r>
    </w:p>
    <w:p w:rsidR="00347814" w:rsidRPr="00BB5D7B" w:rsidRDefault="00347814" w:rsidP="00347814">
      <w:pPr>
        <w:rPr>
          <w:rFonts w:ascii="Calibri" w:eastAsia="Calibri" w:hAnsi="Calibri"/>
        </w:rPr>
      </w:pPr>
    </w:p>
    <w:p w:rsidR="00347814" w:rsidRPr="00BB5D7B" w:rsidRDefault="00347814" w:rsidP="00347814">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347814" w:rsidRPr="00BB5D7B" w:rsidRDefault="00347814" w:rsidP="00347814">
      <w:pPr>
        <w:rPr>
          <w:rFonts w:ascii="Calibri" w:hAnsi="Calibri" w:cs="Calibri"/>
          <w:iCs/>
        </w:rPr>
      </w:pPr>
    </w:p>
    <w:p w:rsidR="00347814" w:rsidRDefault="00347814" w:rsidP="00347814"/>
    <w:sectPr w:rsidR="00347814">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2F" w:rsidRDefault="001E4D2F">
      <w:r>
        <w:separator/>
      </w:r>
    </w:p>
  </w:endnote>
  <w:endnote w:type="continuationSeparator" w:id="0">
    <w:p w:rsidR="001E4D2F" w:rsidRDefault="001E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42" w:rsidRDefault="00293131" w:rsidP="00293131">
    <w:pPr>
      <w:jc w:val="center"/>
    </w:pPr>
    <w:r>
      <w:fldChar w:fldCharType="begin"/>
    </w:r>
    <w:r>
      <w:instrText xml:space="preserve"> PAGE  \* Arabic  \* MERGEFORMAT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2F" w:rsidRDefault="001E4D2F">
      <w:r>
        <w:separator/>
      </w:r>
    </w:p>
  </w:footnote>
  <w:footnote w:type="continuationSeparator" w:id="0">
    <w:p w:rsidR="001E4D2F" w:rsidRDefault="001E4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0015A0"/>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F59774E"/>
    <w:multiLevelType w:val="hybridMultilevel"/>
    <w:tmpl w:val="3CDE5EB2"/>
    <w:lvl w:ilvl="0" w:tplc="4A645E2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0146C"/>
    <w:multiLevelType w:val="hybridMultilevel"/>
    <w:tmpl w:val="21F07B6C"/>
    <w:lvl w:ilvl="0" w:tplc="3E26914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DB4E3E"/>
    <w:multiLevelType w:val="hybridMultilevel"/>
    <w:tmpl w:val="A3C063FE"/>
    <w:lvl w:ilvl="0" w:tplc="5C6AC9F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8250A8"/>
    <w:multiLevelType w:val="hybridMultilevel"/>
    <w:tmpl w:val="14045F44"/>
    <w:lvl w:ilvl="0" w:tplc="A6B645BE">
      <w:start w:val="1"/>
      <w:numFmt w:val="decimal"/>
      <w:lvlText w:val="%1)"/>
      <w:lvlJc w:val="left"/>
      <w:pPr>
        <w:tabs>
          <w:tab w:val="num" w:pos="504"/>
        </w:tabs>
        <w:ind w:left="504" w:hanging="504"/>
      </w:pPr>
      <w:rPr>
        <w:rFonts w:hint="default"/>
        <w:b/>
        <w:i w:val="0"/>
      </w:rPr>
    </w:lvl>
    <w:lvl w:ilvl="1" w:tplc="1F7E91E2">
      <w:start w:val="1"/>
      <w:numFmt w:val="bullet"/>
      <w:lvlRestart w:val="0"/>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4"/>
  </w:num>
  <w:num w:numId="4">
    <w:abstractNumId w:val="9"/>
  </w:num>
  <w:num w:numId="5">
    <w:abstractNumId w:val="0"/>
  </w:num>
  <w:num w:numId="6">
    <w:abstractNumId w:val="8"/>
  </w:num>
  <w:num w:numId="7">
    <w:abstractNumId w:val="2"/>
  </w:num>
  <w:num w:numId="8">
    <w:abstractNumId w:val="6"/>
  </w:num>
  <w:num w:numId="9">
    <w:abstractNumId w:val="1"/>
  </w:num>
  <w:num w:numId="10">
    <w:abstractNumId w:val="7"/>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US" w:vendorID="64" w:dllVersion="131078" w:nlCheck="1" w:checkStyle="1"/>
  <w:proofState w:spelling="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38"/>
    <w:rsid w:val="000F170A"/>
    <w:rsid w:val="001E4D2F"/>
    <w:rsid w:val="00203F52"/>
    <w:rsid w:val="00293131"/>
    <w:rsid w:val="003300B5"/>
    <w:rsid w:val="003403DD"/>
    <w:rsid w:val="00347814"/>
    <w:rsid w:val="004D6234"/>
    <w:rsid w:val="00595401"/>
    <w:rsid w:val="00857642"/>
    <w:rsid w:val="008F1822"/>
    <w:rsid w:val="00BA3624"/>
    <w:rsid w:val="00C82865"/>
    <w:rsid w:val="00D1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93131"/>
    <w:pPr>
      <w:jc w:val="both"/>
    </w:pPr>
    <w:rPr>
      <w:rFonts w:asciiTheme="minorHAnsi" w:hAnsiTheme="minorHAnsi"/>
    </w:rPr>
  </w:style>
  <w:style w:type="paragraph" w:styleId="Heading1">
    <w:name w:val="heading 1"/>
    <w:basedOn w:val="Normal"/>
    <w:next w:val="Normal"/>
    <w:link w:val="Heading1Char"/>
    <w:autoRedefine/>
    <w:uiPriority w:val="9"/>
    <w:qFormat/>
    <w:rsid w:val="00293131"/>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293131"/>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293131"/>
    <w:pPr>
      <w:outlineLvl w:val="2"/>
    </w:pPr>
  </w:style>
  <w:style w:type="paragraph" w:styleId="Heading4">
    <w:name w:val="heading 4"/>
    <w:basedOn w:val="Normal"/>
    <w:next w:val="Normal"/>
    <w:link w:val="Heading4Char"/>
    <w:autoRedefine/>
    <w:uiPriority w:val="9"/>
    <w:unhideWhenUsed/>
    <w:rsid w:val="0029313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9313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9313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9313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9313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9313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931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3131"/>
  </w:style>
  <w:style w:type="paragraph" w:styleId="Header">
    <w:name w:val="header"/>
    <w:basedOn w:val="Normal"/>
    <w:link w:val="HeaderChar"/>
    <w:semiHidden/>
    <w:rsid w:val="00293131"/>
    <w:pPr>
      <w:tabs>
        <w:tab w:val="center" w:pos="4320"/>
        <w:tab w:val="right" w:pos="8640"/>
      </w:tabs>
    </w:pPr>
  </w:style>
  <w:style w:type="paragraph" w:styleId="Footer">
    <w:name w:val="footer"/>
    <w:basedOn w:val="Normal"/>
    <w:link w:val="FooterChar"/>
    <w:semiHidden/>
    <w:rsid w:val="00293131"/>
    <w:pPr>
      <w:tabs>
        <w:tab w:val="center" w:pos="4320"/>
        <w:tab w:val="right" w:pos="8640"/>
      </w:tabs>
    </w:pPr>
  </w:style>
  <w:style w:type="character" w:styleId="PageNumber">
    <w:name w:val="page number"/>
    <w:basedOn w:val="DefaultParagraphFont"/>
    <w:semiHidden/>
    <w:rsid w:val="00293131"/>
    <w:rPr>
      <w:rFonts w:ascii="Arial" w:hAnsi="Arial"/>
      <w:b/>
      <w:sz w:val="24"/>
    </w:rPr>
  </w:style>
  <w:style w:type="paragraph" w:styleId="FootnoteText">
    <w:name w:val="footnote text"/>
    <w:basedOn w:val="Normal"/>
    <w:link w:val="FootnoteTextChar"/>
    <w:semiHidden/>
    <w:rsid w:val="00293131"/>
    <w:rPr>
      <w:sz w:val="20"/>
    </w:rPr>
  </w:style>
  <w:style w:type="character" w:styleId="FootnoteReference">
    <w:name w:val="footnote reference"/>
    <w:basedOn w:val="DefaultParagraphFont"/>
    <w:semiHidden/>
    <w:rsid w:val="00293131"/>
    <w:rPr>
      <w:b/>
      <w:vertAlign w:val="superscript"/>
    </w:rPr>
  </w:style>
  <w:style w:type="paragraph" w:styleId="EnvelopeAddress">
    <w:name w:val="envelope address"/>
    <w:basedOn w:val="Normal"/>
    <w:uiPriority w:val="99"/>
    <w:semiHidden/>
    <w:unhideWhenUsed/>
    <w:rsid w:val="00293131"/>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93131"/>
    <w:rPr>
      <w:rFonts w:eastAsiaTheme="majorEastAsia" w:cstheme="majorBidi"/>
      <w:szCs w:val="20"/>
    </w:rPr>
  </w:style>
  <w:style w:type="character" w:styleId="Hyperlink">
    <w:name w:val="Hyperlink"/>
    <w:basedOn w:val="DefaultParagraphFont"/>
    <w:uiPriority w:val="99"/>
    <w:unhideWhenUsed/>
    <w:rsid w:val="00293131"/>
    <w:rPr>
      <w:color w:val="0000FF" w:themeColor="hyperlink"/>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5"/>
    <w:qFormat/>
    <w:rsid w:val="00293131"/>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293131"/>
    <w:pPr>
      <w:numPr>
        <w:numId w:val="7"/>
      </w:numPr>
      <w:contextualSpacing/>
    </w:pPr>
  </w:style>
  <w:style w:type="paragraph" w:styleId="ListNumber5">
    <w:name w:val="List Number 5"/>
    <w:basedOn w:val="Normal"/>
    <w:semiHidden/>
    <w:pPr>
      <w:numPr>
        <w:numId w:val="5"/>
      </w:numPr>
    </w:pPr>
  </w:style>
  <w:style w:type="numbering" w:styleId="1ai">
    <w:name w:val="Outline List 1"/>
    <w:basedOn w:val="NoList"/>
    <w:uiPriority w:val="99"/>
    <w:semiHidden/>
    <w:unhideWhenUsed/>
    <w:rsid w:val="00293131"/>
    <w:pPr>
      <w:numPr>
        <w:numId w:val="11"/>
      </w:numPr>
    </w:pPr>
  </w:style>
  <w:style w:type="paragraph" w:customStyle="1" w:styleId="abc-singlespace">
    <w:name w:val="abc-single space"/>
    <w:basedOn w:val="Normal"/>
    <w:link w:val="abc-singlespaceChar"/>
    <w:rsid w:val="00293131"/>
    <w:pPr>
      <w:ind w:left="1224" w:hanging="504"/>
    </w:pPr>
    <w:rPr>
      <w:rFonts w:cstheme="minorBidi"/>
      <w:i/>
      <w:szCs w:val="22"/>
    </w:rPr>
  </w:style>
  <w:style w:type="character" w:customStyle="1" w:styleId="abc-singlespaceChar">
    <w:name w:val="abc-single space Char"/>
    <w:basedOn w:val="DefaultParagraphFont"/>
    <w:link w:val="abc-singlespace"/>
    <w:rsid w:val="00293131"/>
    <w:rPr>
      <w:rFonts w:asciiTheme="minorHAnsi" w:hAnsiTheme="minorHAnsi" w:cstheme="minorBidi"/>
      <w:i/>
      <w:szCs w:val="22"/>
    </w:rPr>
  </w:style>
  <w:style w:type="character" w:styleId="BookTitle">
    <w:name w:val="Book Title"/>
    <w:basedOn w:val="DefaultParagraphFont"/>
    <w:uiPriority w:val="33"/>
    <w:rsid w:val="0029313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93131"/>
    <w:rPr>
      <w:b/>
      <w:bCs/>
      <w:sz w:val="18"/>
      <w:szCs w:val="18"/>
    </w:rPr>
  </w:style>
  <w:style w:type="character" w:styleId="Emphasis">
    <w:name w:val="Emphasis"/>
    <w:uiPriority w:val="10"/>
    <w:rsid w:val="00293131"/>
    <w:rPr>
      <w:b/>
      <w:bCs/>
      <w:i/>
      <w:iCs/>
      <w:color w:val="5A5A5A" w:themeColor="text1" w:themeTint="A5"/>
    </w:rPr>
  </w:style>
  <w:style w:type="paragraph" w:customStyle="1" w:styleId="Geo-ABC">
    <w:name w:val="Geo-ABC"/>
    <w:basedOn w:val="Normal"/>
    <w:link w:val="Geo-ABCChar"/>
    <w:rsid w:val="00293131"/>
    <w:pPr>
      <w:spacing w:before="120" w:after="120"/>
      <w:ind w:left="1224" w:hanging="504"/>
    </w:pPr>
  </w:style>
  <w:style w:type="character" w:customStyle="1" w:styleId="Geo-ABCChar">
    <w:name w:val="Geo-ABC Char"/>
    <w:basedOn w:val="DefaultParagraphFont"/>
    <w:link w:val="Geo-ABC"/>
    <w:rsid w:val="00293131"/>
    <w:rPr>
      <w:rFonts w:asciiTheme="minorHAnsi" w:hAnsiTheme="minorHAnsi"/>
    </w:rPr>
  </w:style>
  <w:style w:type="character" w:customStyle="1" w:styleId="Heading1Char">
    <w:name w:val="Heading 1 Char"/>
    <w:basedOn w:val="DefaultParagraphFont"/>
    <w:link w:val="Heading1"/>
    <w:uiPriority w:val="9"/>
    <w:rsid w:val="00293131"/>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293131"/>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93131"/>
    <w:rPr>
      <w:rFonts w:asciiTheme="minorHAnsi" w:hAnsiTheme="minorHAnsi"/>
    </w:rPr>
  </w:style>
  <w:style w:type="character" w:customStyle="1" w:styleId="Heading4Char">
    <w:name w:val="Heading 4 Char"/>
    <w:basedOn w:val="DefaultParagraphFont"/>
    <w:link w:val="Heading4"/>
    <w:uiPriority w:val="9"/>
    <w:rsid w:val="0029313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9313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9313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9313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9313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93131"/>
    <w:rPr>
      <w:rFonts w:eastAsiaTheme="majorEastAsia"/>
      <w:i/>
      <w:iCs/>
      <w:color w:val="9BBB59" w:themeColor="accent3"/>
      <w:sz w:val="20"/>
    </w:rPr>
  </w:style>
  <w:style w:type="character" w:styleId="IntenseEmphasis">
    <w:name w:val="Intense Emphasis"/>
    <w:basedOn w:val="Strong"/>
    <w:qFormat/>
    <w:rsid w:val="00293131"/>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293131"/>
    <w:pPr>
      <w:keepNext/>
      <w:widowControl w:val="0"/>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93131"/>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293131"/>
    <w:rPr>
      <w:b/>
      <w:bCs/>
      <w:color w:val="76923C" w:themeColor="accent3" w:themeShade="BF"/>
      <w:u w:val="single" w:color="9BBB59" w:themeColor="accent3"/>
    </w:rPr>
  </w:style>
  <w:style w:type="paragraph" w:styleId="List2">
    <w:name w:val="List 2"/>
    <w:basedOn w:val="Normal"/>
    <w:uiPriority w:val="9"/>
    <w:rsid w:val="00293131"/>
    <w:pPr>
      <w:numPr>
        <w:numId w:val="8"/>
      </w:numPr>
      <w:spacing w:before="120" w:after="120"/>
    </w:pPr>
  </w:style>
  <w:style w:type="paragraph" w:styleId="ListBullet3">
    <w:name w:val="List Bullet 3"/>
    <w:basedOn w:val="Normal"/>
    <w:uiPriority w:val="1"/>
    <w:qFormat/>
    <w:rsid w:val="00293131"/>
    <w:pPr>
      <w:numPr>
        <w:numId w:val="9"/>
      </w:numPr>
      <w:spacing w:before="120" w:after="120"/>
    </w:pPr>
  </w:style>
  <w:style w:type="paragraph" w:styleId="ListParagraph">
    <w:name w:val="List Paragraph"/>
    <w:basedOn w:val="Normal"/>
    <w:uiPriority w:val="34"/>
    <w:rsid w:val="00293131"/>
    <w:pPr>
      <w:ind w:left="720"/>
      <w:contextualSpacing/>
    </w:pPr>
  </w:style>
  <w:style w:type="paragraph" w:styleId="NoSpacing">
    <w:name w:val="No Spacing"/>
    <w:basedOn w:val="Normal"/>
    <w:link w:val="NoSpacingChar"/>
    <w:uiPriority w:val="99"/>
    <w:rsid w:val="00293131"/>
  </w:style>
  <w:style w:type="character" w:customStyle="1" w:styleId="NoSpacingChar">
    <w:name w:val="No Spacing Char"/>
    <w:basedOn w:val="DefaultParagraphFont"/>
    <w:link w:val="NoSpacing"/>
    <w:uiPriority w:val="99"/>
    <w:rsid w:val="00293131"/>
    <w:rPr>
      <w:rFonts w:asciiTheme="minorHAnsi" w:hAnsiTheme="minorHAnsi"/>
    </w:rPr>
  </w:style>
  <w:style w:type="paragraph" w:styleId="Quote">
    <w:name w:val="Quote"/>
    <w:basedOn w:val="Normal"/>
    <w:next w:val="Normal"/>
    <w:link w:val="QuoteChar"/>
    <w:autoRedefine/>
    <w:uiPriority w:val="29"/>
    <w:qFormat/>
    <w:rsid w:val="00293131"/>
    <w:pPr>
      <w:shd w:val="clear" w:color="auto" w:fill="FDE9D9" w:themeFill="accent6" w:themeFillTint="33"/>
      <w:ind w:left="1080" w:right="360"/>
    </w:pPr>
    <w:rPr>
      <w:iCs/>
    </w:rPr>
  </w:style>
  <w:style w:type="character" w:customStyle="1" w:styleId="QuoteChar">
    <w:name w:val="Quote Char"/>
    <w:link w:val="Quote"/>
    <w:uiPriority w:val="29"/>
    <w:rsid w:val="00293131"/>
    <w:rPr>
      <w:rFonts w:asciiTheme="minorHAnsi" w:hAnsiTheme="minorHAnsi"/>
      <w:iCs/>
      <w:shd w:val="clear" w:color="auto" w:fill="FDE9D9" w:themeFill="accent6" w:themeFillTint="33"/>
    </w:rPr>
  </w:style>
  <w:style w:type="character" w:styleId="Strong">
    <w:name w:val="Strong"/>
    <w:basedOn w:val="DefaultParagraphFont"/>
    <w:qFormat/>
    <w:rsid w:val="00293131"/>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29313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93131"/>
    <w:rPr>
      <w:rFonts w:ascii="Bookman Old Style" w:hAnsi="Bookman Old Style"/>
      <w:iCs/>
      <w:color w:val="000000" w:themeColor="text1"/>
    </w:rPr>
  </w:style>
  <w:style w:type="character" w:styleId="SubtleEmphasis">
    <w:name w:val="Subtle Emphasis"/>
    <w:uiPriority w:val="19"/>
    <w:rsid w:val="00293131"/>
    <w:rPr>
      <w:rFonts w:ascii="Bookman Old Style" w:hAnsi="Bookman Old Style"/>
      <w:i w:val="0"/>
      <w:iCs/>
      <w:color w:val="000000" w:themeColor="text1"/>
      <w:sz w:val="22"/>
    </w:rPr>
  </w:style>
  <w:style w:type="character" w:styleId="SubtleReference">
    <w:name w:val="Subtle Reference"/>
    <w:uiPriority w:val="31"/>
    <w:rsid w:val="00293131"/>
    <w:rPr>
      <w:color w:val="auto"/>
      <w:u w:val="single" w:color="9BBB59" w:themeColor="accent3"/>
    </w:rPr>
  </w:style>
  <w:style w:type="table" w:styleId="TableGrid">
    <w:name w:val="Table Grid"/>
    <w:basedOn w:val="TableNormal"/>
    <w:uiPriority w:val="59"/>
    <w:rsid w:val="0029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5"/>
    <w:rsid w:val="00293131"/>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293131"/>
    <w:pPr>
      <w:outlineLvl w:val="9"/>
    </w:pPr>
    <w:rPr>
      <w:lang w:bidi="en-US"/>
    </w:rPr>
  </w:style>
  <w:style w:type="paragraph" w:customStyle="1" w:styleId="BookQuote">
    <w:name w:val="BookQuote"/>
    <w:basedOn w:val="Quote"/>
    <w:link w:val="BookQuoteChar"/>
    <w:uiPriority w:val="99"/>
    <w:qFormat/>
    <w:rsid w:val="00293131"/>
    <w:pPr>
      <w:shd w:val="clear" w:color="auto" w:fill="EAF1DD" w:themeFill="accent3" w:themeFillTint="33"/>
      <w:ind w:left="720" w:right="0"/>
    </w:pPr>
  </w:style>
  <w:style w:type="character" w:customStyle="1" w:styleId="BookQuoteChar">
    <w:name w:val="BookQuote Char"/>
    <w:basedOn w:val="QuoteChar"/>
    <w:link w:val="BookQuote"/>
    <w:uiPriority w:val="99"/>
    <w:rsid w:val="00293131"/>
    <w:rPr>
      <w:rFonts w:asciiTheme="minorHAnsi" w:hAnsiTheme="minorHAnsi"/>
      <w:iCs/>
      <w:shd w:val="clear" w:color="auto" w:fill="EAF1DD" w:themeFill="accent3" w:themeFillTint="33"/>
    </w:rPr>
  </w:style>
  <w:style w:type="character" w:customStyle="1" w:styleId="FootnoteTextChar">
    <w:name w:val="Footnote Text Char"/>
    <w:basedOn w:val="DefaultParagraphFont"/>
    <w:link w:val="FootnoteText"/>
    <w:semiHidden/>
    <w:rsid w:val="00293131"/>
    <w:rPr>
      <w:rFonts w:asciiTheme="minorHAnsi" w:hAnsiTheme="minorHAnsi"/>
      <w:sz w:val="20"/>
    </w:rPr>
  </w:style>
  <w:style w:type="character" w:customStyle="1" w:styleId="HeaderChar">
    <w:name w:val="Header Char"/>
    <w:basedOn w:val="DefaultParagraphFont"/>
    <w:link w:val="Header"/>
    <w:semiHidden/>
    <w:rsid w:val="00293131"/>
    <w:rPr>
      <w:rFonts w:asciiTheme="minorHAnsi" w:hAnsiTheme="minorHAnsi"/>
    </w:rPr>
  </w:style>
  <w:style w:type="character" w:customStyle="1" w:styleId="FooterChar">
    <w:name w:val="Footer Char"/>
    <w:basedOn w:val="DefaultParagraphFont"/>
    <w:link w:val="Footer"/>
    <w:semiHidden/>
    <w:rsid w:val="00293131"/>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93131"/>
    <w:pPr>
      <w:jc w:val="both"/>
    </w:pPr>
    <w:rPr>
      <w:rFonts w:asciiTheme="minorHAnsi" w:hAnsiTheme="minorHAnsi"/>
    </w:rPr>
  </w:style>
  <w:style w:type="paragraph" w:styleId="Heading1">
    <w:name w:val="heading 1"/>
    <w:basedOn w:val="Normal"/>
    <w:next w:val="Normal"/>
    <w:link w:val="Heading1Char"/>
    <w:autoRedefine/>
    <w:uiPriority w:val="9"/>
    <w:qFormat/>
    <w:rsid w:val="00293131"/>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293131"/>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293131"/>
    <w:pPr>
      <w:outlineLvl w:val="2"/>
    </w:pPr>
  </w:style>
  <w:style w:type="paragraph" w:styleId="Heading4">
    <w:name w:val="heading 4"/>
    <w:basedOn w:val="Normal"/>
    <w:next w:val="Normal"/>
    <w:link w:val="Heading4Char"/>
    <w:autoRedefine/>
    <w:uiPriority w:val="9"/>
    <w:unhideWhenUsed/>
    <w:rsid w:val="0029313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9313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9313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9313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9313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9313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931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3131"/>
  </w:style>
  <w:style w:type="paragraph" w:styleId="Header">
    <w:name w:val="header"/>
    <w:basedOn w:val="Normal"/>
    <w:link w:val="HeaderChar"/>
    <w:semiHidden/>
    <w:rsid w:val="00293131"/>
    <w:pPr>
      <w:tabs>
        <w:tab w:val="center" w:pos="4320"/>
        <w:tab w:val="right" w:pos="8640"/>
      </w:tabs>
    </w:pPr>
  </w:style>
  <w:style w:type="paragraph" w:styleId="Footer">
    <w:name w:val="footer"/>
    <w:basedOn w:val="Normal"/>
    <w:link w:val="FooterChar"/>
    <w:semiHidden/>
    <w:rsid w:val="00293131"/>
    <w:pPr>
      <w:tabs>
        <w:tab w:val="center" w:pos="4320"/>
        <w:tab w:val="right" w:pos="8640"/>
      </w:tabs>
    </w:pPr>
  </w:style>
  <w:style w:type="character" w:styleId="PageNumber">
    <w:name w:val="page number"/>
    <w:basedOn w:val="DefaultParagraphFont"/>
    <w:semiHidden/>
    <w:rsid w:val="00293131"/>
    <w:rPr>
      <w:rFonts w:ascii="Arial" w:hAnsi="Arial"/>
      <w:b/>
      <w:sz w:val="24"/>
    </w:rPr>
  </w:style>
  <w:style w:type="paragraph" w:styleId="FootnoteText">
    <w:name w:val="footnote text"/>
    <w:basedOn w:val="Normal"/>
    <w:link w:val="FootnoteTextChar"/>
    <w:semiHidden/>
    <w:rsid w:val="00293131"/>
    <w:rPr>
      <w:sz w:val="20"/>
    </w:rPr>
  </w:style>
  <w:style w:type="character" w:styleId="FootnoteReference">
    <w:name w:val="footnote reference"/>
    <w:basedOn w:val="DefaultParagraphFont"/>
    <w:semiHidden/>
    <w:rsid w:val="00293131"/>
    <w:rPr>
      <w:b/>
      <w:vertAlign w:val="superscript"/>
    </w:rPr>
  </w:style>
  <w:style w:type="paragraph" w:styleId="EnvelopeAddress">
    <w:name w:val="envelope address"/>
    <w:basedOn w:val="Normal"/>
    <w:uiPriority w:val="99"/>
    <w:semiHidden/>
    <w:unhideWhenUsed/>
    <w:rsid w:val="00293131"/>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93131"/>
    <w:rPr>
      <w:rFonts w:eastAsiaTheme="majorEastAsia" w:cstheme="majorBidi"/>
      <w:szCs w:val="20"/>
    </w:rPr>
  </w:style>
  <w:style w:type="character" w:styleId="Hyperlink">
    <w:name w:val="Hyperlink"/>
    <w:basedOn w:val="DefaultParagraphFont"/>
    <w:uiPriority w:val="99"/>
    <w:unhideWhenUsed/>
    <w:rsid w:val="00293131"/>
    <w:rPr>
      <w:color w:val="0000FF" w:themeColor="hyperlink"/>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5"/>
    <w:qFormat/>
    <w:rsid w:val="00293131"/>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293131"/>
    <w:pPr>
      <w:numPr>
        <w:numId w:val="7"/>
      </w:numPr>
      <w:contextualSpacing/>
    </w:pPr>
  </w:style>
  <w:style w:type="paragraph" w:styleId="ListNumber5">
    <w:name w:val="List Number 5"/>
    <w:basedOn w:val="Normal"/>
    <w:semiHidden/>
    <w:pPr>
      <w:numPr>
        <w:numId w:val="5"/>
      </w:numPr>
    </w:pPr>
  </w:style>
  <w:style w:type="numbering" w:styleId="1ai">
    <w:name w:val="Outline List 1"/>
    <w:basedOn w:val="NoList"/>
    <w:uiPriority w:val="99"/>
    <w:semiHidden/>
    <w:unhideWhenUsed/>
    <w:rsid w:val="00293131"/>
    <w:pPr>
      <w:numPr>
        <w:numId w:val="11"/>
      </w:numPr>
    </w:pPr>
  </w:style>
  <w:style w:type="paragraph" w:customStyle="1" w:styleId="abc-singlespace">
    <w:name w:val="abc-single space"/>
    <w:basedOn w:val="Normal"/>
    <w:link w:val="abc-singlespaceChar"/>
    <w:rsid w:val="00293131"/>
    <w:pPr>
      <w:ind w:left="1224" w:hanging="504"/>
    </w:pPr>
    <w:rPr>
      <w:rFonts w:cstheme="minorBidi"/>
      <w:i/>
      <w:szCs w:val="22"/>
    </w:rPr>
  </w:style>
  <w:style w:type="character" w:customStyle="1" w:styleId="abc-singlespaceChar">
    <w:name w:val="abc-single space Char"/>
    <w:basedOn w:val="DefaultParagraphFont"/>
    <w:link w:val="abc-singlespace"/>
    <w:rsid w:val="00293131"/>
    <w:rPr>
      <w:rFonts w:asciiTheme="minorHAnsi" w:hAnsiTheme="minorHAnsi" w:cstheme="minorBidi"/>
      <w:i/>
      <w:szCs w:val="22"/>
    </w:rPr>
  </w:style>
  <w:style w:type="character" w:styleId="BookTitle">
    <w:name w:val="Book Title"/>
    <w:basedOn w:val="DefaultParagraphFont"/>
    <w:uiPriority w:val="33"/>
    <w:rsid w:val="0029313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93131"/>
    <w:rPr>
      <w:b/>
      <w:bCs/>
      <w:sz w:val="18"/>
      <w:szCs w:val="18"/>
    </w:rPr>
  </w:style>
  <w:style w:type="character" w:styleId="Emphasis">
    <w:name w:val="Emphasis"/>
    <w:uiPriority w:val="10"/>
    <w:rsid w:val="00293131"/>
    <w:rPr>
      <w:b/>
      <w:bCs/>
      <w:i/>
      <w:iCs/>
      <w:color w:val="5A5A5A" w:themeColor="text1" w:themeTint="A5"/>
    </w:rPr>
  </w:style>
  <w:style w:type="paragraph" w:customStyle="1" w:styleId="Geo-ABC">
    <w:name w:val="Geo-ABC"/>
    <w:basedOn w:val="Normal"/>
    <w:link w:val="Geo-ABCChar"/>
    <w:rsid w:val="00293131"/>
    <w:pPr>
      <w:spacing w:before="120" w:after="120"/>
      <w:ind w:left="1224" w:hanging="504"/>
    </w:pPr>
  </w:style>
  <w:style w:type="character" w:customStyle="1" w:styleId="Geo-ABCChar">
    <w:name w:val="Geo-ABC Char"/>
    <w:basedOn w:val="DefaultParagraphFont"/>
    <w:link w:val="Geo-ABC"/>
    <w:rsid w:val="00293131"/>
    <w:rPr>
      <w:rFonts w:asciiTheme="minorHAnsi" w:hAnsiTheme="minorHAnsi"/>
    </w:rPr>
  </w:style>
  <w:style w:type="character" w:customStyle="1" w:styleId="Heading1Char">
    <w:name w:val="Heading 1 Char"/>
    <w:basedOn w:val="DefaultParagraphFont"/>
    <w:link w:val="Heading1"/>
    <w:uiPriority w:val="9"/>
    <w:rsid w:val="00293131"/>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293131"/>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93131"/>
    <w:rPr>
      <w:rFonts w:asciiTheme="minorHAnsi" w:hAnsiTheme="minorHAnsi"/>
    </w:rPr>
  </w:style>
  <w:style w:type="character" w:customStyle="1" w:styleId="Heading4Char">
    <w:name w:val="Heading 4 Char"/>
    <w:basedOn w:val="DefaultParagraphFont"/>
    <w:link w:val="Heading4"/>
    <w:uiPriority w:val="9"/>
    <w:rsid w:val="0029313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9313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9313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9313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9313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93131"/>
    <w:rPr>
      <w:rFonts w:eastAsiaTheme="majorEastAsia"/>
      <w:i/>
      <w:iCs/>
      <w:color w:val="9BBB59" w:themeColor="accent3"/>
      <w:sz w:val="20"/>
    </w:rPr>
  </w:style>
  <w:style w:type="character" w:styleId="IntenseEmphasis">
    <w:name w:val="Intense Emphasis"/>
    <w:basedOn w:val="Strong"/>
    <w:qFormat/>
    <w:rsid w:val="00293131"/>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293131"/>
    <w:pPr>
      <w:keepNext/>
      <w:widowControl w:val="0"/>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93131"/>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293131"/>
    <w:rPr>
      <w:b/>
      <w:bCs/>
      <w:color w:val="76923C" w:themeColor="accent3" w:themeShade="BF"/>
      <w:u w:val="single" w:color="9BBB59" w:themeColor="accent3"/>
    </w:rPr>
  </w:style>
  <w:style w:type="paragraph" w:styleId="List2">
    <w:name w:val="List 2"/>
    <w:basedOn w:val="Normal"/>
    <w:uiPriority w:val="9"/>
    <w:rsid w:val="00293131"/>
    <w:pPr>
      <w:numPr>
        <w:numId w:val="8"/>
      </w:numPr>
      <w:spacing w:before="120" w:after="120"/>
    </w:pPr>
  </w:style>
  <w:style w:type="paragraph" w:styleId="ListBullet3">
    <w:name w:val="List Bullet 3"/>
    <w:basedOn w:val="Normal"/>
    <w:uiPriority w:val="1"/>
    <w:qFormat/>
    <w:rsid w:val="00293131"/>
    <w:pPr>
      <w:numPr>
        <w:numId w:val="9"/>
      </w:numPr>
      <w:spacing w:before="120" w:after="120"/>
    </w:pPr>
  </w:style>
  <w:style w:type="paragraph" w:styleId="ListParagraph">
    <w:name w:val="List Paragraph"/>
    <w:basedOn w:val="Normal"/>
    <w:uiPriority w:val="34"/>
    <w:rsid w:val="00293131"/>
    <w:pPr>
      <w:ind w:left="720"/>
      <w:contextualSpacing/>
    </w:pPr>
  </w:style>
  <w:style w:type="paragraph" w:styleId="NoSpacing">
    <w:name w:val="No Spacing"/>
    <w:basedOn w:val="Normal"/>
    <w:link w:val="NoSpacingChar"/>
    <w:uiPriority w:val="99"/>
    <w:rsid w:val="00293131"/>
  </w:style>
  <w:style w:type="character" w:customStyle="1" w:styleId="NoSpacingChar">
    <w:name w:val="No Spacing Char"/>
    <w:basedOn w:val="DefaultParagraphFont"/>
    <w:link w:val="NoSpacing"/>
    <w:uiPriority w:val="99"/>
    <w:rsid w:val="00293131"/>
    <w:rPr>
      <w:rFonts w:asciiTheme="minorHAnsi" w:hAnsiTheme="minorHAnsi"/>
    </w:rPr>
  </w:style>
  <w:style w:type="paragraph" w:styleId="Quote">
    <w:name w:val="Quote"/>
    <w:basedOn w:val="Normal"/>
    <w:next w:val="Normal"/>
    <w:link w:val="QuoteChar"/>
    <w:autoRedefine/>
    <w:uiPriority w:val="29"/>
    <w:qFormat/>
    <w:rsid w:val="00293131"/>
    <w:pPr>
      <w:shd w:val="clear" w:color="auto" w:fill="FDE9D9" w:themeFill="accent6" w:themeFillTint="33"/>
      <w:ind w:left="1080" w:right="360"/>
    </w:pPr>
    <w:rPr>
      <w:iCs/>
    </w:rPr>
  </w:style>
  <w:style w:type="character" w:customStyle="1" w:styleId="QuoteChar">
    <w:name w:val="Quote Char"/>
    <w:link w:val="Quote"/>
    <w:uiPriority w:val="29"/>
    <w:rsid w:val="00293131"/>
    <w:rPr>
      <w:rFonts w:asciiTheme="minorHAnsi" w:hAnsiTheme="minorHAnsi"/>
      <w:iCs/>
      <w:shd w:val="clear" w:color="auto" w:fill="FDE9D9" w:themeFill="accent6" w:themeFillTint="33"/>
    </w:rPr>
  </w:style>
  <w:style w:type="character" w:styleId="Strong">
    <w:name w:val="Strong"/>
    <w:basedOn w:val="DefaultParagraphFont"/>
    <w:qFormat/>
    <w:rsid w:val="00293131"/>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29313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93131"/>
    <w:rPr>
      <w:rFonts w:ascii="Bookman Old Style" w:hAnsi="Bookman Old Style"/>
      <w:iCs/>
      <w:color w:val="000000" w:themeColor="text1"/>
    </w:rPr>
  </w:style>
  <w:style w:type="character" w:styleId="SubtleEmphasis">
    <w:name w:val="Subtle Emphasis"/>
    <w:uiPriority w:val="19"/>
    <w:rsid w:val="00293131"/>
    <w:rPr>
      <w:rFonts w:ascii="Bookman Old Style" w:hAnsi="Bookman Old Style"/>
      <w:i w:val="0"/>
      <w:iCs/>
      <w:color w:val="000000" w:themeColor="text1"/>
      <w:sz w:val="22"/>
    </w:rPr>
  </w:style>
  <w:style w:type="character" w:styleId="SubtleReference">
    <w:name w:val="Subtle Reference"/>
    <w:uiPriority w:val="31"/>
    <w:rsid w:val="00293131"/>
    <w:rPr>
      <w:color w:val="auto"/>
      <w:u w:val="single" w:color="9BBB59" w:themeColor="accent3"/>
    </w:rPr>
  </w:style>
  <w:style w:type="table" w:styleId="TableGrid">
    <w:name w:val="Table Grid"/>
    <w:basedOn w:val="TableNormal"/>
    <w:uiPriority w:val="59"/>
    <w:rsid w:val="0029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5"/>
    <w:rsid w:val="00293131"/>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293131"/>
    <w:pPr>
      <w:outlineLvl w:val="9"/>
    </w:pPr>
    <w:rPr>
      <w:lang w:bidi="en-US"/>
    </w:rPr>
  </w:style>
  <w:style w:type="paragraph" w:customStyle="1" w:styleId="BookQuote">
    <w:name w:val="BookQuote"/>
    <w:basedOn w:val="Quote"/>
    <w:link w:val="BookQuoteChar"/>
    <w:uiPriority w:val="99"/>
    <w:qFormat/>
    <w:rsid w:val="00293131"/>
    <w:pPr>
      <w:shd w:val="clear" w:color="auto" w:fill="EAF1DD" w:themeFill="accent3" w:themeFillTint="33"/>
      <w:ind w:left="720" w:right="0"/>
    </w:pPr>
  </w:style>
  <w:style w:type="character" w:customStyle="1" w:styleId="BookQuoteChar">
    <w:name w:val="BookQuote Char"/>
    <w:basedOn w:val="QuoteChar"/>
    <w:link w:val="BookQuote"/>
    <w:uiPriority w:val="99"/>
    <w:rsid w:val="00293131"/>
    <w:rPr>
      <w:rFonts w:asciiTheme="minorHAnsi" w:hAnsiTheme="minorHAnsi"/>
      <w:iCs/>
      <w:shd w:val="clear" w:color="auto" w:fill="EAF1DD" w:themeFill="accent3" w:themeFillTint="33"/>
    </w:rPr>
  </w:style>
  <w:style w:type="character" w:customStyle="1" w:styleId="FootnoteTextChar">
    <w:name w:val="Footnote Text Char"/>
    <w:basedOn w:val="DefaultParagraphFont"/>
    <w:link w:val="FootnoteText"/>
    <w:semiHidden/>
    <w:rsid w:val="00293131"/>
    <w:rPr>
      <w:rFonts w:asciiTheme="minorHAnsi" w:hAnsiTheme="minorHAnsi"/>
      <w:sz w:val="20"/>
    </w:rPr>
  </w:style>
  <w:style w:type="character" w:customStyle="1" w:styleId="HeaderChar">
    <w:name w:val="Header Char"/>
    <w:basedOn w:val="DefaultParagraphFont"/>
    <w:link w:val="Header"/>
    <w:semiHidden/>
    <w:rsid w:val="00293131"/>
    <w:rPr>
      <w:rFonts w:asciiTheme="minorHAnsi" w:hAnsiTheme="minorHAnsi"/>
    </w:rPr>
  </w:style>
  <w:style w:type="character" w:customStyle="1" w:styleId="FooterChar">
    <w:name w:val="Footer Char"/>
    <w:basedOn w:val="DefaultParagraphFont"/>
    <w:link w:val="Footer"/>
    <w:semiHidden/>
    <w:rsid w:val="0029313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cp:lastModifiedBy>
  <cp:revision>5</cp:revision>
  <dcterms:created xsi:type="dcterms:W3CDTF">2019-10-07T16:51:00Z</dcterms:created>
  <dcterms:modified xsi:type="dcterms:W3CDTF">2019-10-07T17:12:00Z</dcterms:modified>
</cp:coreProperties>
</file>