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49C" w:rsidP="002624A6">
      <w:pPr>
        <w:pStyle w:val="Title"/>
      </w:pPr>
      <w:r>
        <w:t>BIBLE TALK</w:t>
      </w:r>
    </w:p>
    <w:p w:rsidR="00000000" w:rsidRDefault="005B049C"/>
    <w:p w:rsidR="00000000" w:rsidRDefault="005B049C"/>
    <w:p w:rsidR="00000000" w:rsidRDefault="005B049C">
      <w:pPr>
        <w:pStyle w:val="Header"/>
        <w:tabs>
          <w:tab w:val="left" w:pos="720"/>
        </w:tabs>
      </w:pPr>
    </w:p>
    <w:p w:rsidR="00000000" w:rsidRDefault="005B049C">
      <w:pPr>
        <w:rPr>
          <w:rFonts w:cs="Arial"/>
        </w:rPr>
      </w:pPr>
      <w:r>
        <w:t xml:space="preserve">This week </w:t>
      </w:r>
      <w:r w:rsidR="002624A6">
        <w:t>the</w:t>
      </w:r>
      <w:r>
        <w:t xml:space="preserve"> question</w:t>
      </w:r>
      <w:r w:rsidR="002624A6">
        <w:t xml:space="preserve"> is</w:t>
      </w:r>
      <w:r>
        <w:t>:</w:t>
      </w:r>
      <w:r w:rsidR="002624A6">
        <w:t xml:space="preserve"> </w:t>
      </w:r>
      <w:r>
        <w:rPr>
          <w:b/>
          <w:bCs/>
        </w:rPr>
        <w:t>Why does doctrine matter</w:t>
      </w:r>
      <w:r w:rsidR="002624A6">
        <w:rPr>
          <w:b/>
          <w:bCs/>
        </w:rPr>
        <w:t xml:space="preserve">? Or: </w:t>
      </w:r>
      <w:r w:rsidR="002624A6">
        <w:rPr>
          <w:rFonts w:cs="Arial"/>
          <w:b/>
          <w:bCs/>
        </w:rPr>
        <w:t xml:space="preserve">If </w:t>
      </w:r>
      <w:r>
        <w:rPr>
          <w:rFonts w:cs="Arial"/>
          <w:b/>
          <w:bCs/>
        </w:rPr>
        <w:t>a preacher teaches false doctrine and you believe it, who will suffer?</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 xml:space="preserve">Doctrine means "teaching" </w:t>
      </w:r>
      <w:r w:rsidR="002624A6">
        <w:rPr>
          <w:rFonts w:cs="Arial"/>
        </w:rPr>
        <w:t>–</w:t>
      </w:r>
      <w:r>
        <w:rPr>
          <w:rFonts w:cs="Arial"/>
        </w:rPr>
        <w:t xml:space="preserve"> </w:t>
      </w:r>
      <w:r>
        <w:rPr>
          <w:rFonts w:cs="Arial"/>
        </w:rPr>
        <w:t>it's what the Bible teaches that men oug</w:t>
      </w:r>
      <w:r>
        <w:rPr>
          <w:rFonts w:cs="Arial"/>
        </w:rPr>
        <w:t>ht to believe.</w:t>
      </w:r>
      <w:r w:rsidR="002624A6">
        <w:rPr>
          <w:rFonts w:cs="Arial"/>
        </w:rPr>
        <w:t xml:space="preserve"> </w:t>
      </w:r>
      <w:r>
        <w:rPr>
          <w:rFonts w:cs="Arial"/>
        </w:rPr>
        <w:t>"False doctrine" is a teaching that is not true -- it's something that men ought not to believe.</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Many people feel that false doctrine if not a real threat.</w:t>
      </w:r>
      <w:r w:rsidR="002624A6">
        <w:rPr>
          <w:rFonts w:cs="Arial"/>
        </w:rPr>
        <w:t xml:space="preserve"> </w:t>
      </w:r>
      <w:r>
        <w:rPr>
          <w:rFonts w:cs="Arial"/>
        </w:rPr>
        <w:t>They feel it doesn't really matter what you believe, just so long as you live your</w:t>
      </w:r>
      <w:r>
        <w:rPr>
          <w:rFonts w:cs="Arial"/>
        </w:rPr>
        <w:t xml:space="preserve"> life right.</w:t>
      </w:r>
      <w:r w:rsidR="002624A6">
        <w:rPr>
          <w:rFonts w:cs="Arial"/>
        </w:rPr>
        <w:t xml:space="preserve"> </w:t>
      </w:r>
      <w:r>
        <w:rPr>
          <w:rFonts w:cs="Arial"/>
        </w:rPr>
        <w:t>The problem is that what you believe will affect how you live your life.</w:t>
      </w:r>
      <w:r w:rsidR="002624A6">
        <w:rPr>
          <w:rFonts w:cs="Arial"/>
        </w:rPr>
        <w:t xml:space="preserve"> </w:t>
      </w:r>
      <w:r>
        <w:rPr>
          <w:rFonts w:cs="Arial"/>
        </w:rPr>
        <w:t>Let me give you an example to illustrate.</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It is a true fact -- a true doctrine -- when a doctor says that smoking causes lung cancer and heart disease.</w:t>
      </w:r>
      <w:r w:rsidR="002624A6">
        <w:rPr>
          <w:rFonts w:cs="Arial"/>
        </w:rPr>
        <w:t xml:space="preserve"> </w:t>
      </w:r>
      <w:r>
        <w:rPr>
          <w:rFonts w:cs="Arial"/>
        </w:rPr>
        <w:t xml:space="preserve">It is a false </w:t>
      </w:r>
      <w:r>
        <w:rPr>
          <w:rFonts w:cs="Arial"/>
        </w:rPr>
        <w:t>doctrine when someone teaches that no harm comes from smoking.</w:t>
      </w:r>
      <w:r w:rsidR="002624A6">
        <w:rPr>
          <w:rFonts w:cs="Arial"/>
        </w:rPr>
        <w:t xml:space="preserve"> </w:t>
      </w:r>
      <w:r>
        <w:rPr>
          <w:rFonts w:cs="Arial"/>
        </w:rPr>
        <w:t xml:space="preserve">Now </w:t>
      </w:r>
      <w:r w:rsidR="002624A6">
        <w:rPr>
          <w:rFonts w:cs="Arial"/>
          <w:szCs w:val="16"/>
        </w:rPr>
        <w:t>...</w:t>
      </w:r>
      <w:r>
        <w:rPr>
          <w:rFonts w:cs="Arial"/>
          <w:szCs w:val="16"/>
        </w:rPr>
        <w:t xml:space="preserve"> </w:t>
      </w:r>
      <w:r>
        <w:rPr>
          <w:rFonts w:cs="Arial"/>
        </w:rPr>
        <w:t>if a young man truly believes the doctrine of the medical doctor, he will likely not take up the habit of smoking.</w:t>
      </w:r>
      <w:r w:rsidR="002624A6">
        <w:rPr>
          <w:rFonts w:cs="Arial"/>
        </w:rPr>
        <w:t xml:space="preserve"> </w:t>
      </w:r>
      <w:r>
        <w:rPr>
          <w:rFonts w:cs="Arial"/>
        </w:rPr>
        <w:t>On the other hand, if a young woman believes the false doctrine th</w:t>
      </w:r>
      <w:r>
        <w:rPr>
          <w:rFonts w:cs="Arial"/>
        </w:rPr>
        <w:t>at smoking causes no harm she is very likely to take up the habit and eventually ruin her health.</w:t>
      </w:r>
      <w:r w:rsidR="002624A6">
        <w:rPr>
          <w:rFonts w:cs="Arial"/>
        </w:rPr>
        <w:t xml:space="preserve"> </w:t>
      </w:r>
      <w:r>
        <w:rPr>
          <w:rFonts w:cs="Arial"/>
        </w:rPr>
        <w:t>Think carefully about these four facts: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numPr>
          <w:ilvl w:val="0"/>
          <w:numId w:val="11"/>
        </w:numPr>
        <w:autoSpaceDE w:val="0"/>
        <w:autoSpaceDN w:val="0"/>
        <w:adjustRightInd w:val="0"/>
        <w:rPr>
          <w:rFonts w:cs="Arial"/>
        </w:rPr>
      </w:pPr>
      <w:r>
        <w:rPr>
          <w:rFonts w:cs="Arial"/>
        </w:rPr>
        <w:t>A young woman can be taught the false doctrine that smoking will not harm her.</w:t>
      </w:r>
    </w:p>
    <w:p w:rsidR="00000000" w:rsidRDefault="005B049C">
      <w:pPr>
        <w:autoSpaceDE w:val="0"/>
        <w:autoSpaceDN w:val="0"/>
        <w:adjustRightInd w:val="0"/>
        <w:ind w:left="720"/>
        <w:rPr>
          <w:rFonts w:cs="Arial"/>
        </w:rPr>
      </w:pPr>
    </w:p>
    <w:p w:rsidR="00000000" w:rsidRDefault="005B049C">
      <w:pPr>
        <w:numPr>
          <w:ilvl w:val="0"/>
          <w:numId w:val="11"/>
        </w:numPr>
        <w:autoSpaceDE w:val="0"/>
        <w:autoSpaceDN w:val="0"/>
        <w:adjustRightInd w:val="0"/>
        <w:rPr>
          <w:rFonts w:cs="Arial"/>
        </w:rPr>
      </w:pPr>
      <w:r>
        <w:rPr>
          <w:rFonts w:cs="Arial"/>
        </w:rPr>
        <w:t xml:space="preserve">She can sincerely believe what she </w:t>
      </w:r>
      <w:r>
        <w:rPr>
          <w:rFonts w:cs="Arial"/>
        </w:rPr>
        <w:t>is taught.</w:t>
      </w:r>
    </w:p>
    <w:p w:rsidR="00000000" w:rsidRDefault="005B049C">
      <w:pPr>
        <w:autoSpaceDE w:val="0"/>
        <w:autoSpaceDN w:val="0"/>
        <w:adjustRightInd w:val="0"/>
        <w:ind w:left="720"/>
        <w:rPr>
          <w:rFonts w:cs="Arial"/>
        </w:rPr>
      </w:pPr>
    </w:p>
    <w:p w:rsidR="00000000" w:rsidRDefault="005B049C">
      <w:pPr>
        <w:numPr>
          <w:ilvl w:val="0"/>
          <w:numId w:val="11"/>
        </w:numPr>
        <w:autoSpaceDE w:val="0"/>
        <w:autoSpaceDN w:val="0"/>
        <w:adjustRightInd w:val="0"/>
        <w:rPr>
          <w:rFonts w:cs="Arial"/>
        </w:rPr>
      </w:pPr>
      <w:r>
        <w:rPr>
          <w:rFonts w:cs="Arial"/>
        </w:rPr>
        <w:t>Her sincere belief in this false doctrine is likely to affect her behavior.</w:t>
      </w:r>
    </w:p>
    <w:p w:rsidR="00000000" w:rsidRDefault="005B049C">
      <w:pPr>
        <w:autoSpaceDE w:val="0"/>
        <w:autoSpaceDN w:val="0"/>
        <w:adjustRightInd w:val="0"/>
        <w:ind w:left="720"/>
        <w:rPr>
          <w:rFonts w:cs="Arial"/>
        </w:rPr>
      </w:pPr>
    </w:p>
    <w:p w:rsidR="00000000" w:rsidRDefault="005B049C">
      <w:pPr>
        <w:numPr>
          <w:ilvl w:val="0"/>
          <w:numId w:val="11"/>
        </w:numPr>
        <w:autoSpaceDE w:val="0"/>
        <w:autoSpaceDN w:val="0"/>
        <w:adjustRightInd w:val="0"/>
        <w:rPr>
          <w:rFonts w:cs="Arial"/>
        </w:rPr>
      </w:pPr>
      <w:r>
        <w:rPr>
          <w:rFonts w:cs="Arial"/>
        </w:rPr>
        <w:t>Her sincere belief will not prevent her from suffering later in life from lung cancer and heart disease.</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Likewise, anyone can be taught false doctrine in religion.</w:t>
      </w:r>
      <w:r w:rsidR="002624A6">
        <w:rPr>
          <w:rFonts w:cs="Arial"/>
        </w:rPr>
        <w:t xml:space="preserve"> </w:t>
      </w:r>
      <w:r>
        <w:rPr>
          <w:rFonts w:cs="Arial"/>
        </w:rPr>
        <w:t>They can sincerely believe what they are taught and it will affect their behavior, but their sincere belief will not prevent them from suffering certain consequences.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rsidP="002624A6">
      <w:pPr>
        <w:pStyle w:val="Heading1"/>
      </w:pPr>
      <w:r>
        <w:t>PERSONAL RESPONSIBILITY</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In religion, there is a popular idea that if a preacher pre</w:t>
      </w:r>
      <w:r>
        <w:rPr>
          <w:rFonts w:cs="Arial"/>
        </w:rPr>
        <w:t>aches a false doctrine, then he is the only one that will answer for the crime.</w:t>
      </w:r>
      <w:r w:rsidR="002624A6">
        <w:rPr>
          <w:rFonts w:cs="Arial"/>
        </w:rPr>
        <w:t xml:space="preserve"> </w:t>
      </w:r>
      <w:r>
        <w:rPr>
          <w:rFonts w:cs="Arial"/>
        </w:rPr>
        <w:t>I have talked with many people that say such things as: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ind w:left="720"/>
        <w:rPr>
          <w:rFonts w:cs="Arial"/>
          <w:i/>
          <w:iCs/>
        </w:rPr>
      </w:pPr>
      <w:r>
        <w:rPr>
          <w:rFonts w:cs="Arial"/>
          <w:i/>
          <w:iCs/>
        </w:rPr>
        <w:t>"Well, I'll have to ask my preacher what we believe about that."</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 xml:space="preserve">In other words, whatever their preacher says they </w:t>
      </w:r>
      <w:r>
        <w:rPr>
          <w:rFonts w:cs="Arial"/>
        </w:rPr>
        <w:t>will believe and do.</w:t>
      </w:r>
      <w:r w:rsidR="002624A6">
        <w:rPr>
          <w:rFonts w:cs="Arial"/>
        </w:rPr>
        <w:t xml:space="preserve"> </w:t>
      </w:r>
      <w:r>
        <w:rPr>
          <w:rFonts w:cs="Arial"/>
        </w:rPr>
        <w:t>But we have a personal responsibility to verify and test what a preacher says.</w:t>
      </w:r>
      <w:r w:rsidR="002624A6">
        <w:rPr>
          <w:rFonts w:cs="Arial"/>
        </w:rPr>
        <w:t xml:space="preserve"> </w:t>
      </w:r>
      <w:r>
        <w:rPr>
          <w:rFonts w:cs="Arial"/>
        </w:rPr>
        <w:t>If a preacher preaches false doctrine he will answer to God for teaching something false, but we will also suffer for believing it!</w:t>
      </w:r>
      <w:r w:rsidR="002624A6">
        <w:rPr>
          <w:rFonts w:cs="Arial"/>
        </w:rPr>
        <w:t xml:space="preserve"> </w:t>
      </w:r>
      <w:r>
        <w:rPr>
          <w:rFonts w:cs="Arial"/>
        </w:rPr>
        <w:t xml:space="preserve">Listen to what Jesus </w:t>
      </w:r>
      <w:r>
        <w:rPr>
          <w:rFonts w:cs="Arial"/>
        </w:rPr>
        <w:t>Himself said:</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2624A6" w:rsidRPr="00647946" w:rsidRDefault="005B049C" w:rsidP="00647946">
      <w:pPr>
        <w:pStyle w:val="IntenseQuote"/>
      </w:pPr>
      <w:r>
        <w:t>Matthew 15:14</w:t>
      </w:r>
    </w:p>
    <w:p w:rsidR="00000000" w:rsidRDefault="005B049C" w:rsidP="00647946">
      <w:pPr>
        <w:pStyle w:val="Quote"/>
      </w:pPr>
      <w:r w:rsidRPr="00647946">
        <w:rPr>
          <w:vertAlign w:val="superscript"/>
        </w:rPr>
        <w:t>14</w:t>
      </w:r>
      <w:r w:rsidR="002624A6">
        <w:t xml:space="preserve"> </w:t>
      </w:r>
      <w:r>
        <w:t>"Let them alone. They are blind leaders of the blind. And if the blind leads the blind, both will fall into a ditch."</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Listen to this!</w:t>
      </w:r>
      <w:r w:rsidR="002624A6">
        <w:rPr>
          <w:rFonts w:cs="Arial"/>
        </w:rPr>
        <w:t xml:space="preserve"> </w:t>
      </w:r>
      <w:r>
        <w:rPr>
          <w:rFonts w:cs="Arial"/>
        </w:rPr>
        <w:t>A blind leader will fall into the ditch; he will suffer harm for teaching fa</w:t>
      </w:r>
      <w:r>
        <w:rPr>
          <w:rFonts w:cs="Arial"/>
        </w:rPr>
        <w:t>lse doctrine.</w:t>
      </w:r>
      <w:r w:rsidR="002624A6">
        <w:rPr>
          <w:rFonts w:cs="Arial"/>
        </w:rPr>
        <w:t xml:space="preserve"> </w:t>
      </w:r>
      <w:r>
        <w:rPr>
          <w:rFonts w:cs="Arial"/>
        </w:rPr>
        <w:t>However, the blind follower -- the person who blindly follows along without verifying what he is being taught -- he will also fall into the ditch; he will suffer the same harm as a false teacher.</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rsidP="00647946">
      <w:pPr>
        <w:pStyle w:val="Heading1"/>
      </w:pPr>
      <w:r>
        <w:t>WHAT PUNISHMENT AWAITS</w:t>
      </w:r>
      <w:r w:rsidR="00647946">
        <w:br/>
      </w:r>
      <w:r>
        <w:t>A FALSE TEACHER?</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Keep this concept in mind.</w:t>
      </w:r>
      <w:r w:rsidR="002624A6">
        <w:rPr>
          <w:rFonts w:cs="Arial"/>
        </w:rPr>
        <w:t xml:space="preserve"> </w:t>
      </w:r>
      <w:r>
        <w:rPr>
          <w:rFonts w:cs="Arial"/>
        </w:rPr>
        <w:t>The person following and believing the false teacher will suffer the same fate and the same punishment as the false teacher himself!</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b/>
          <w:bCs/>
          <w:u w:val="single"/>
        </w:rPr>
        <w:t>Q</w:t>
      </w:r>
      <w:r>
        <w:rPr>
          <w:rFonts w:cs="Arial"/>
        </w:rPr>
        <w:t>:</w:t>
      </w:r>
      <w:r w:rsidR="002624A6">
        <w:rPr>
          <w:rFonts w:cs="Arial"/>
        </w:rPr>
        <w:t xml:space="preserve"> </w:t>
      </w:r>
      <w:r>
        <w:rPr>
          <w:rFonts w:cs="Arial"/>
        </w:rPr>
        <w:t>What sort of punishment awaits a false teacher?</w:t>
      </w:r>
    </w:p>
    <w:p w:rsidR="00000000" w:rsidRDefault="005B049C">
      <w:pPr>
        <w:pStyle w:val="Header"/>
        <w:tabs>
          <w:tab w:val="clear" w:pos="4320"/>
          <w:tab w:val="clear" w:pos="8640"/>
        </w:tabs>
        <w:autoSpaceDE w:val="0"/>
        <w:autoSpaceDN w:val="0"/>
        <w:adjustRightInd w:val="0"/>
        <w:rPr>
          <w:rFonts w:cs="Arial"/>
        </w:rPr>
      </w:pPr>
    </w:p>
    <w:p w:rsidR="00000000" w:rsidRDefault="005B049C">
      <w:pPr>
        <w:autoSpaceDE w:val="0"/>
        <w:autoSpaceDN w:val="0"/>
        <w:adjustRightInd w:val="0"/>
        <w:rPr>
          <w:rFonts w:cs="Arial"/>
        </w:rPr>
      </w:pPr>
    </w:p>
    <w:p w:rsidR="002624A6" w:rsidRPr="00647946" w:rsidRDefault="005B049C" w:rsidP="00647946">
      <w:pPr>
        <w:pStyle w:val="IntenseQuote"/>
      </w:pPr>
      <w:r>
        <w:t>2 Peter 2:1-2</w:t>
      </w:r>
    </w:p>
    <w:p w:rsidR="002624A6" w:rsidRDefault="005B049C" w:rsidP="00647946">
      <w:pPr>
        <w:pStyle w:val="Quote"/>
      </w:pPr>
      <w:r w:rsidRPr="00647946">
        <w:rPr>
          <w:vertAlign w:val="superscript"/>
        </w:rPr>
        <w:t>1</w:t>
      </w:r>
      <w:r w:rsidR="002624A6">
        <w:t xml:space="preserve"> </w:t>
      </w:r>
      <w:r>
        <w:t>But there we</w:t>
      </w:r>
      <w:r>
        <w:t>re also false prophets among the people, even as there will be false teachers among you, who will secretly bring in destructive heresies, even denying the Lord who bought them, and bring on themselves swift destruction.</w:t>
      </w:r>
    </w:p>
    <w:p w:rsidR="00000000" w:rsidRDefault="005B049C" w:rsidP="00647946">
      <w:pPr>
        <w:pStyle w:val="Quote"/>
      </w:pPr>
      <w:r w:rsidRPr="00647946">
        <w:rPr>
          <w:vertAlign w:val="superscript"/>
        </w:rPr>
        <w:lastRenderedPageBreak/>
        <w:t>2</w:t>
      </w:r>
      <w:r w:rsidR="002624A6">
        <w:t xml:space="preserve"> </w:t>
      </w:r>
      <w:r>
        <w:t>And many will follow their destr</w:t>
      </w:r>
      <w:r>
        <w:t>uctive ways, because of whom the way of truth will be blasphemed.</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According to this, "swift destruction" awaits the false teacher and anyone that believes and follows their teachings.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A preacher is necessary for people to hear the gospel (Romans 10:14),</w:t>
      </w:r>
      <w:r>
        <w:rPr>
          <w:rFonts w:cs="Arial"/>
        </w:rPr>
        <w:t xml:space="preserve"> but remember that a preacher is still just human.</w:t>
      </w:r>
      <w:r w:rsidR="002624A6">
        <w:rPr>
          <w:rFonts w:cs="Arial"/>
        </w:rPr>
        <w:t xml:space="preserve"> </w:t>
      </w:r>
      <w:r>
        <w:rPr>
          <w:rFonts w:cs="Arial"/>
        </w:rPr>
        <w:t>He can be mistaken and it is your personal responsibility to verify that what your preacher is teaching is the truth.</w:t>
      </w:r>
      <w:r w:rsidR="002624A6">
        <w:rPr>
          <w:rFonts w:cs="Arial"/>
        </w:rPr>
        <w:t xml:space="preserve"> </w:t>
      </w:r>
      <w:r>
        <w:rPr>
          <w:rFonts w:cs="Arial"/>
        </w:rPr>
        <w:t>If your preacher is teaching false doctrine, he will suffer "swift destruction" on Ju</w:t>
      </w:r>
      <w:r>
        <w:rPr>
          <w:rFonts w:cs="Arial"/>
        </w:rPr>
        <w:t>dgment Day, but if you believe his false doctrine, you too will suffer the same fate.</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rsidP="00647946">
      <w:pPr>
        <w:pStyle w:val="Heading1"/>
      </w:pPr>
      <w:r>
        <w:t>OTHER WARNINGS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The Bible gives other warnings about false doctrine.</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2624A6" w:rsidRPr="00647946" w:rsidRDefault="005B049C" w:rsidP="00647946">
      <w:pPr>
        <w:pStyle w:val="IntenseQuote"/>
      </w:pPr>
      <w:r>
        <w:t>Matthew 15:9</w:t>
      </w:r>
    </w:p>
    <w:p w:rsidR="00000000" w:rsidRDefault="005B049C" w:rsidP="00647946">
      <w:pPr>
        <w:pStyle w:val="Quote"/>
      </w:pPr>
      <w:r w:rsidRPr="00647946">
        <w:rPr>
          <w:vertAlign w:val="superscript"/>
        </w:rPr>
        <w:t>9</w:t>
      </w:r>
      <w:r w:rsidR="002624A6">
        <w:t xml:space="preserve"> </w:t>
      </w:r>
      <w:r>
        <w:t>And in vain they worship Me, Teaching as doctrines the commandments o</w:t>
      </w:r>
      <w:r>
        <w:t>f men.'"</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Hear we learn that false doctrine can make worship "vain" or worthless.</w:t>
      </w:r>
      <w:r w:rsidR="002624A6">
        <w:rPr>
          <w:rFonts w:cs="Arial"/>
        </w:rPr>
        <w:t xml:space="preserve"> </w:t>
      </w:r>
      <w:r>
        <w:rPr>
          <w:rFonts w:cs="Arial"/>
        </w:rPr>
        <w:t>Many people go to worship services every week and do not realize they are wasting their time and losing their souls because what is being taught and practiced are the "doct</w:t>
      </w:r>
      <w:r>
        <w:rPr>
          <w:rFonts w:cs="Arial"/>
        </w:rPr>
        <w:t>rines and commandments of men."</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In 2 Thessalonians 2:1-12 we learn that some false teachers would be able to perform miracles that would convince gullible people that they were true messengers from God.</w:t>
      </w:r>
      <w:r w:rsidR="002624A6">
        <w:rPr>
          <w:rFonts w:cs="Arial"/>
        </w:rPr>
        <w:t xml:space="preserve"> </w:t>
      </w:r>
      <w:r>
        <w:rPr>
          <w:rFonts w:cs="Arial"/>
        </w:rPr>
        <w:t>The Scriptures, then, are warning us that a miracle</w:t>
      </w:r>
      <w:r>
        <w:rPr>
          <w:rFonts w:cs="Arial"/>
        </w:rPr>
        <w:t xml:space="preserve"> is not proof of its source.</w:t>
      </w:r>
      <w:r w:rsidR="002624A6">
        <w:rPr>
          <w:rFonts w:cs="Arial"/>
        </w:rPr>
        <w:t xml:space="preserve"> </w:t>
      </w:r>
      <w:r>
        <w:rPr>
          <w:rFonts w:cs="Arial"/>
        </w:rPr>
        <w:t>We are exhorted to test and verify what the preacher is saying and hold to the truth no matter how many miracles a preacher may perform.</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2624A6" w:rsidRPr="00647946" w:rsidRDefault="005B049C" w:rsidP="00647946">
      <w:pPr>
        <w:pStyle w:val="IntenseQuote"/>
      </w:pPr>
      <w:r>
        <w:t>1 Thessalonians 5:21</w:t>
      </w:r>
    </w:p>
    <w:p w:rsidR="00000000" w:rsidRDefault="005B049C" w:rsidP="00647946">
      <w:pPr>
        <w:pStyle w:val="Quote"/>
      </w:pPr>
      <w:r w:rsidRPr="00647946">
        <w:rPr>
          <w:vertAlign w:val="superscript"/>
        </w:rPr>
        <w:t>21</w:t>
      </w:r>
      <w:r w:rsidR="002624A6">
        <w:t xml:space="preserve"> </w:t>
      </w:r>
      <w:r>
        <w:t>Test all things; hold fast what is good.</w:t>
      </w:r>
    </w:p>
    <w:p w:rsidR="00000000" w:rsidRDefault="005B049C">
      <w:pPr>
        <w:autoSpaceDE w:val="0"/>
        <w:autoSpaceDN w:val="0"/>
        <w:adjustRightInd w:val="0"/>
        <w:rPr>
          <w:rFonts w:cs="Arial"/>
        </w:rPr>
      </w:pPr>
    </w:p>
    <w:p w:rsidR="002624A6" w:rsidRPr="00647946" w:rsidRDefault="005B049C" w:rsidP="00647946">
      <w:pPr>
        <w:pStyle w:val="IntenseQuote"/>
      </w:pPr>
      <w:r>
        <w:t>2 Timothy 1</w:t>
      </w:r>
      <w:r>
        <w:t>:13</w:t>
      </w:r>
    </w:p>
    <w:p w:rsidR="00000000" w:rsidRDefault="005B049C" w:rsidP="00647946">
      <w:pPr>
        <w:pStyle w:val="Quote"/>
      </w:pPr>
      <w:r w:rsidRPr="00647946">
        <w:rPr>
          <w:vertAlign w:val="superscript"/>
        </w:rPr>
        <w:lastRenderedPageBreak/>
        <w:t>13</w:t>
      </w:r>
      <w:r w:rsidR="002624A6">
        <w:t xml:space="preserve"> </w:t>
      </w:r>
      <w:r>
        <w:t>Hold fast the pattern of sound words ...</w:t>
      </w:r>
    </w:p>
    <w:p w:rsidR="00000000" w:rsidRDefault="005B049C">
      <w:pPr>
        <w:autoSpaceDE w:val="0"/>
        <w:autoSpaceDN w:val="0"/>
        <w:adjustRightInd w:val="0"/>
        <w:rPr>
          <w:rFonts w:cs="Arial"/>
        </w:rPr>
      </w:pPr>
    </w:p>
    <w:p w:rsidR="002624A6" w:rsidRPr="00647946" w:rsidRDefault="005B049C" w:rsidP="00647946">
      <w:pPr>
        <w:pStyle w:val="IntenseQuote"/>
      </w:pPr>
      <w:r>
        <w:t>1 John 4:1</w:t>
      </w:r>
    </w:p>
    <w:p w:rsidR="00000000" w:rsidRDefault="005B049C" w:rsidP="00647946">
      <w:pPr>
        <w:pStyle w:val="Quote"/>
      </w:pPr>
      <w:r w:rsidRPr="00647946">
        <w:rPr>
          <w:vertAlign w:val="superscript"/>
        </w:rPr>
        <w:t>1</w:t>
      </w:r>
      <w:r w:rsidR="002624A6">
        <w:t xml:space="preserve"> </w:t>
      </w:r>
      <w:r>
        <w:t>Beloved, do not believe every spirit, but test the spirits, whether they are of God; because many false prophets have gone out into the world.</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The only safe course of actio</w:t>
      </w:r>
      <w:r>
        <w:rPr>
          <w:rFonts w:cs="Arial"/>
        </w:rPr>
        <w:t>n, then, is to listen carefully to what is being taught by the preacher and verify what he says with the written word.</w:t>
      </w:r>
      <w:r w:rsidR="002624A6">
        <w:rPr>
          <w:rFonts w:cs="Arial"/>
        </w:rPr>
        <w:t xml:space="preserve"> </w:t>
      </w:r>
      <w:r>
        <w:rPr>
          <w:rFonts w:cs="Arial"/>
        </w:rPr>
        <w:t>If the preacher is teaching something different than the written word, he is a false teacher and anyone following him will receive the s</w:t>
      </w:r>
      <w:r>
        <w:rPr>
          <w:rFonts w:cs="Arial"/>
        </w:rPr>
        <w:t>ame fate he receives.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numPr>
          <w:ilvl w:val="0"/>
          <w:numId w:val="15"/>
        </w:numPr>
        <w:autoSpaceDE w:val="0"/>
        <w:autoSpaceDN w:val="0"/>
        <w:adjustRightInd w:val="0"/>
        <w:rPr>
          <w:rFonts w:cs="Arial"/>
        </w:rPr>
      </w:pPr>
      <w:r>
        <w:rPr>
          <w:rFonts w:cs="Arial"/>
        </w:rPr>
        <w:t>Ask your preacher why he doesn't teach baptism for the "remission of sins" like Acts 2:38 teaches.</w:t>
      </w:r>
    </w:p>
    <w:p w:rsidR="00000000" w:rsidRDefault="005B049C">
      <w:pPr>
        <w:autoSpaceDE w:val="0"/>
        <w:autoSpaceDN w:val="0"/>
        <w:adjustRightInd w:val="0"/>
        <w:ind w:left="720"/>
        <w:rPr>
          <w:rFonts w:cs="Arial"/>
        </w:rPr>
      </w:pPr>
    </w:p>
    <w:p w:rsidR="00000000" w:rsidRDefault="005B049C">
      <w:pPr>
        <w:numPr>
          <w:ilvl w:val="0"/>
          <w:numId w:val="15"/>
        </w:numPr>
        <w:autoSpaceDE w:val="0"/>
        <w:autoSpaceDN w:val="0"/>
        <w:adjustRightInd w:val="0"/>
        <w:rPr>
          <w:rFonts w:cs="Arial"/>
        </w:rPr>
      </w:pPr>
      <w:r>
        <w:rPr>
          <w:rFonts w:cs="Arial"/>
        </w:rPr>
        <w:t>Ask your preacher why he allows women to speak in the services of the church when the Bible says in 1 Corinthians 14:34-35 that they</w:t>
      </w:r>
      <w:r>
        <w:rPr>
          <w:rFonts w:cs="Arial"/>
        </w:rPr>
        <w:t xml:space="preserve"> must remain silent.</w:t>
      </w:r>
    </w:p>
    <w:p w:rsidR="00000000" w:rsidRDefault="005B049C">
      <w:pPr>
        <w:autoSpaceDE w:val="0"/>
        <w:autoSpaceDN w:val="0"/>
        <w:adjustRightInd w:val="0"/>
        <w:ind w:left="720"/>
        <w:rPr>
          <w:rFonts w:cs="Arial"/>
        </w:rPr>
      </w:pPr>
    </w:p>
    <w:p w:rsidR="00000000" w:rsidRDefault="005B049C">
      <w:pPr>
        <w:numPr>
          <w:ilvl w:val="0"/>
          <w:numId w:val="15"/>
        </w:numPr>
        <w:autoSpaceDE w:val="0"/>
        <w:autoSpaceDN w:val="0"/>
        <w:adjustRightInd w:val="0"/>
        <w:rPr>
          <w:rFonts w:cs="Arial"/>
        </w:rPr>
      </w:pPr>
      <w:r>
        <w:rPr>
          <w:rFonts w:cs="Arial"/>
        </w:rPr>
        <w:t>Ask your preacher why he wears a religious title like "reverend," "father," or "pastor" when Jesus strictly forbids the wearing of such titles in Matthew 23:5-10.</w:t>
      </w:r>
    </w:p>
    <w:p w:rsidR="00000000" w:rsidRDefault="005B049C">
      <w:pPr>
        <w:autoSpaceDE w:val="0"/>
        <w:autoSpaceDN w:val="0"/>
        <w:adjustRightInd w:val="0"/>
        <w:ind w:left="720"/>
        <w:rPr>
          <w:rFonts w:cs="Arial"/>
        </w:rPr>
      </w:pPr>
    </w:p>
    <w:p w:rsidR="00000000" w:rsidRDefault="005B049C">
      <w:pPr>
        <w:numPr>
          <w:ilvl w:val="0"/>
          <w:numId w:val="15"/>
        </w:numPr>
        <w:autoSpaceDE w:val="0"/>
        <w:autoSpaceDN w:val="0"/>
        <w:adjustRightInd w:val="0"/>
        <w:rPr>
          <w:rFonts w:cs="Arial"/>
        </w:rPr>
      </w:pPr>
      <w:r>
        <w:rPr>
          <w:rFonts w:cs="Arial"/>
        </w:rPr>
        <w:t>Ask your preacher why he teaches the church is unnecessary for salvati</w:t>
      </w:r>
      <w:r>
        <w:rPr>
          <w:rFonts w:cs="Arial"/>
        </w:rPr>
        <w:t>on when the Bible says in Acts 20:28 that Jesus shed His blood for His church.</w:t>
      </w:r>
    </w:p>
    <w:p w:rsidR="00000000" w:rsidRDefault="005B049C">
      <w:pPr>
        <w:autoSpaceDE w:val="0"/>
        <w:autoSpaceDN w:val="0"/>
        <w:adjustRightInd w:val="0"/>
        <w:ind w:left="720"/>
        <w:rPr>
          <w:rFonts w:cs="Arial"/>
        </w:rPr>
      </w:pPr>
    </w:p>
    <w:p w:rsidR="00000000" w:rsidRDefault="005B049C">
      <w:pPr>
        <w:numPr>
          <w:ilvl w:val="0"/>
          <w:numId w:val="15"/>
        </w:numPr>
        <w:autoSpaceDE w:val="0"/>
        <w:autoSpaceDN w:val="0"/>
        <w:adjustRightInd w:val="0"/>
        <w:rPr>
          <w:rFonts w:cs="Arial"/>
        </w:rPr>
      </w:pPr>
      <w:r>
        <w:rPr>
          <w:rFonts w:cs="Arial"/>
        </w:rPr>
        <w:t>Ask your preacher why he teaches that men cannot fall from grace and be lost again when 2 Peter 2:20-21 clearly teaches that they can.</w:t>
      </w:r>
    </w:p>
    <w:p w:rsidR="00000000" w:rsidRDefault="005B049C">
      <w:pPr>
        <w:autoSpaceDE w:val="0"/>
        <w:autoSpaceDN w:val="0"/>
        <w:adjustRightInd w:val="0"/>
        <w:ind w:left="720"/>
        <w:rPr>
          <w:rFonts w:cs="Arial"/>
        </w:rPr>
      </w:pPr>
    </w:p>
    <w:p w:rsidR="00000000" w:rsidRDefault="005B049C">
      <w:pPr>
        <w:numPr>
          <w:ilvl w:val="0"/>
          <w:numId w:val="15"/>
        </w:numPr>
        <w:autoSpaceDE w:val="0"/>
        <w:autoSpaceDN w:val="0"/>
        <w:adjustRightInd w:val="0"/>
        <w:rPr>
          <w:rFonts w:cs="Arial"/>
        </w:rPr>
      </w:pPr>
      <w:r>
        <w:rPr>
          <w:rFonts w:cs="Arial"/>
        </w:rPr>
        <w:t>Ask your preacher why he teaches that th</w:t>
      </w:r>
      <w:r>
        <w:rPr>
          <w:rFonts w:cs="Arial"/>
        </w:rPr>
        <w:t>e communion should not be eaten every first day of each week when Acts 20:7 clearly teaches that it should.</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t>These are just some areas of concern that you should think about -- there are others.</w:t>
      </w:r>
      <w:r w:rsidR="002624A6">
        <w:rPr>
          <w:rFonts w:cs="Arial"/>
        </w:rPr>
        <w:t xml:space="preserve"> </w:t>
      </w:r>
      <w:r>
        <w:rPr>
          <w:rFonts w:cs="Arial"/>
        </w:rPr>
        <w:t>Be very careful and check twice to make sure you are not be</w:t>
      </w:r>
      <w:r>
        <w:rPr>
          <w:rFonts w:cs="Arial"/>
        </w:rPr>
        <w:t>ing taught a false doctrine, because if your preacher teaches a false doctrine and you believe it, both of you will suffer the consequences.</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2624A6" w:rsidRPr="00647946" w:rsidRDefault="005B049C" w:rsidP="00647946">
      <w:pPr>
        <w:pStyle w:val="IntenseQuote"/>
      </w:pPr>
      <w:r>
        <w:t>Matthew 24:24</w:t>
      </w:r>
    </w:p>
    <w:p w:rsidR="00000000" w:rsidRDefault="005B049C" w:rsidP="00647946">
      <w:pPr>
        <w:pStyle w:val="Quote"/>
      </w:pPr>
      <w:r w:rsidRPr="00647946">
        <w:rPr>
          <w:vertAlign w:val="superscript"/>
        </w:rPr>
        <w:t>24</w:t>
      </w:r>
      <w:r w:rsidR="002624A6">
        <w:t xml:space="preserve"> </w:t>
      </w:r>
      <w:r>
        <w:t>"For false christs and false prophets will rise and show great signs and wonders to de</w:t>
      </w:r>
      <w:r>
        <w:t>ceive, if possible, even the elect.</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r>
        <w:rPr>
          <w:rFonts w:cs="Arial"/>
        </w:rPr>
        <w:lastRenderedPageBreak/>
        <w:t>Take this passage heart!</w:t>
      </w:r>
      <w:r w:rsidR="002624A6">
        <w:rPr>
          <w:rFonts w:cs="Arial"/>
        </w:rPr>
        <w:t xml:space="preserve"> </w:t>
      </w:r>
      <w:r>
        <w:rPr>
          <w:rFonts w:cs="Arial"/>
        </w:rPr>
        <w:t>Jesus said false prophets can deceive the very elect.</w:t>
      </w:r>
      <w:r w:rsidR="002624A6">
        <w:rPr>
          <w:rFonts w:cs="Arial"/>
        </w:rPr>
        <w:t xml:space="preserve"> </w:t>
      </w:r>
      <w:r>
        <w:rPr>
          <w:rFonts w:cs="Arial"/>
        </w:rPr>
        <w:t>Don't think it can't happen to you.</w:t>
      </w:r>
      <w:r w:rsidR="002624A6">
        <w:rPr>
          <w:rFonts w:cs="Arial"/>
        </w:rPr>
        <w:t xml:space="preserve"> </w:t>
      </w:r>
      <w:r>
        <w:rPr>
          <w:rFonts w:cs="Arial"/>
        </w:rPr>
        <w:t>Don't think that your preacher is incapable to teaching false doctrine and don't elevate what your p</w:t>
      </w:r>
      <w:r>
        <w:rPr>
          <w:rFonts w:cs="Arial"/>
        </w:rPr>
        <w:t>reacher says above what the written word says (1 Corinthians 4:6).</w:t>
      </w: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000000" w:rsidRDefault="005B049C">
      <w:pPr>
        <w:autoSpaceDE w:val="0"/>
        <w:autoSpaceDN w:val="0"/>
        <w:adjustRightInd w:val="0"/>
        <w:rPr>
          <w:rFonts w:cs="Arial"/>
        </w:rPr>
      </w:pPr>
    </w:p>
    <w:p w:rsidR="00647946" w:rsidRPr="00736A15" w:rsidRDefault="00647946" w:rsidP="00647946">
      <w:pPr>
        <w:pStyle w:val="Heading1"/>
      </w:pPr>
      <w:r w:rsidRPr="00736A15">
        <w:t>ANNOUNCEMENTS</w:t>
      </w:r>
    </w:p>
    <w:p w:rsidR="00647946" w:rsidRPr="00736A15" w:rsidRDefault="00647946" w:rsidP="00647946"/>
    <w:p w:rsidR="00647946" w:rsidRPr="00736A15" w:rsidRDefault="00647946" w:rsidP="00647946"/>
    <w:p w:rsidR="00647946" w:rsidRPr="00736A15" w:rsidRDefault="00647946" w:rsidP="00647946"/>
    <w:p w:rsidR="00647946" w:rsidRPr="00736A15" w:rsidRDefault="00647946" w:rsidP="00647946">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647946" w:rsidRPr="00736A15" w:rsidRDefault="00647946" w:rsidP="00647946"/>
    <w:p w:rsidR="00647946" w:rsidRPr="00736A15" w:rsidRDefault="00647946" w:rsidP="00647946">
      <w:r w:rsidRPr="00736A15">
        <w:t xml:space="preserve">Call again next week when we consider a new subject on </w:t>
      </w:r>
      <w:r w:rsidRPr="00736A15">
        <w:rPr>
          <w:b/>
          <w:i/>
        </w:rPr>
        <w:t>Bible Talk</w:t>
      </w:r>
      <w:r w:rsidRPr="00736A15">
        <w:t>.</w:t>
      </w:r>
    </w:p>
    <w:p w:rsidR="00647946" w:rsidRPr="00736A15" w:rsidRDefault="00647946" w:rsidP="00647946"/>
    <w:p w:rsidR="005B049C" w:rsidRDefault="005B049C">
      <w:bookmarkStart w:id="0" w:name="_GoBack"/>
      <w:bookmarkEnd w:id="0"/>
    </w:p>
    <w:sectPr w:rsidR="005B049C" w:rsidSect="00647946">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9C" w:rsidRDefault="005B049C">
      <w:r>
        <w:separator/>
      </w:r>
    </w:p>
  </w:endnote>
  <w:endnote w:type="continuationSeparator" w:id="0">
    <w:p w:rsidR="005B049C" w:rsidRDefault="005B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49C">
    <w:pPr>
      <w:pStyle w:val="Footer"/>
      <w:jc w:val="center"/>
      <w:rPr>
        <w:rFonts w:ascii="Arial" w:hAnsi="Arial"/>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087C8F">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9C" w:rsidRDefault="005B049C">
      <w:r>
        <w:separator/>
      </w:r>
    </w:p>
  </w:footnote>
  <w:footnote w:type="continuationSeparator" w:id="0">
    <w:p w:rsidR="005B049C" w:rsidRDefault="005B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E8B0A27"/>
    <w:multiLevelType w:val="hybridMultilevel"/>
    <w:tmpl w:val="9892B986"/>
    <w:lvl w:ilvl="0" w:tplc="AB64BAA4">
      <w:start w:val="3"/>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8897C07"/>
    <w:multiLevelType w:val="hybridMultilevel"/>
    <w:tmpl w:val="72FEEEA6"/>
    <w:lvl w:ilvl="0" w:tplc="AB64BAA4">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87835A3"/>
    <w:multiLevelType w:val="hybridMultilevel"/>
    <w:tmpl w:val="2EE4465C"/>
    <w:lvl w:ilvl="0" w:tplc="B658E18A">
      <w:start w:val="3"/>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0A06C8"/>
    <w:multiLevelType w:val="hybridMultilevel"/>
    <w:tmpl w:val="B5947F50"/>
    <w:lvl w:ilvl="0" w:tplc="3D682598">
      <w:start w:val="4"/>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1A4CE9"/>
    <w:multiLevelType w:val="hybridMultilevel"/>
    <w:tmpl w:val="3D66C18E"/>
    <w:lvl w:ilvl="0" w:tplc="AB64BAA4">
      <w:start w:val="6"/>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25834C5"/>
    <w:multiLevelType w:val="singleLevel"/>
    <w:tmpl w:val="51AEEAD6"/>
    <w:lvl w:ilvl="0">
      <w:start w:val="1"/>
      <w:numFmt w:val="decimal"/>
      <w:lvlText w:val="%1)"/>
      <w:lvlJc w:val="left"/>
      <w:pPr>
        <w:tabs>
          <w:tab w:val="num" w:pos="504"/>
        </w:tabs>
        <w:ind w:left="504" w:hanging="504"/>
      </w:pPr>
    </w:lvl>
  </w:abstractNum>
  <w:abstractNum w:abstractNumId="13">
    <w:nsid w:val="52596D0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730189D"/>
    <w:multiLevelType w:val="hybridMultilevel"/>
    <w:tmpl w:val="1E6EA9E2"/>
    <w:lvl w:ilvl="0" w:tplc="97B0D5C6">
      <w:start w:val="1"/>
      <w:numFmt w:val="decimal"/>
      <w:lvlText w:val="%1)"/>
      <w:lvlJc w:val="left"/>
      <w:pPr>
        <w:tabs>
          <w:tab w:val="num" w:pos="1080"/>
        </w:tabs>
        <w:ind w:left="1080" w:hanging="360"/>
      </w:pPr>
      <w:rPr>
        <w:rFonts w:hint="default"/>
      </w:rPr>
    </w:lvl>
    <w:lvl w:ilvl="1" w:tplc="D35E33A2">
      <w:start w:val="2"/>
      <w:numFmt w:val="decimal"/>
      <w:lvlText w:val="(%2)"/>
      <w:lvlJc w:val="left"/>
      <w:pPr>
        <w:tabs>
          <w:tab w:val="num" w:pos="2205"/>
        </w:tabs>
        <w:ind w:left="2205" w:hanging="40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nsid w:val="64EA32A5"/>
    <w:multiLevelType w:val="hybridMultilevel"/>
    <w:tmpl w:val="F2789DBE"/>
    <w:lvl w:ilvl="0" w:tplc="AB64BAA4">
      <w:start w:val="4"/>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F027F3"/>
    <w:multiLevelType w:val="hybridMultilevel"/>
    <w:tmpl w:val="006C8956"/>
    <w:lvl w:ilvl="0" w:tplc="97B0D5C6">
      <w:start w:val="1"/>
      <w:numFmt w:val="decimal"/>
      <w:lvlText w:val="%1)"/>
      <w:lvlJc w:val="left"/>
      <w:pPr>
        <w:tabs>
          <w:tab w:val="num" w:pos="1080"/>
        </w:tabs>
        <w:ind w:left="1080" w:hanging="360"/>
      </w:pPr>
      <w:rPr>
        <w:rFonts w:hint="default"/>
      </w:rPr>
    </w:lvl>
    <w:lvl w:ilvl="1" w:tplc="3FFC2BA8">
      <w:start w:val="2"/>
      <w:numFmt w:val="decimal"/>
      <w:lvlText w:val="(%2)"/>
      <w:lvlJc w:val="left"/>
      <w:pPr>
        <w:tabs>
          <w:tab w:val="num" w:pos="2205"/>
        </w:tabs>
        <w:ind w:left="2205" w:hanging="40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74B17EF1"/>
    <w:multiLevelType w:val="hybridMultilevel"/>
    <w:tmpl w:val="8D34A6D0"/>
    <w:lvl w:ilvl="0" w:tplc="AB64BAA4">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9A61AB"/>
    <w:multiLevelType w:val="singleLevel"/>
    <w:tmpl w:val="34480AF6"/>
    <w:lvl w:ilvl="0">
      <w:start w:val="1"/>
      <w:numFmt w:val="decimal"/>
      <w:lvlText w:val="%1)"/>
      <w:lvlJc w:val="left"/>
      <w:pPr>
        <w:tabs>
          <w:tab w:val="num" w:pos="504"/>
        </w:tabs>
        <w:ind w:left="504" w:hanging="504"/>
      </w:pPr>
    </w:lvl>
  </w:abstractNum>
  <w:abstractNum w:abstractNumId="23">
    <w:nsid w:val="7D156B3F"/>
    <w:multiLevelType w:val="hybridMultilevel"/>
    <w:tmpl w:val="9BD27002"/>
    <w:lvl w:ilvl="0" w:tplc="AB64BAA4">
      <w:start w:val="5"/>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22"/>
    <w:lvlOverride w:ilvl="0">
      <w:startOverride w:val="1"/>
    </w:lvlOverride>
  </w:num>
  <w:num w:numId="6">
    <w:abstractNumId w:val="6"/>
  </w:num>
  <w:num w:numId="7">
    <w:abstractNumId w:val="3"/>
  </w:num>
  <w:num w:numId="8">
    <w:abstractNumId w:val="14"/>
  </w:num>
  <w:num w:numId="9">
    <w:abstractNumId w:val="8"/>
  </w:num>
  <w:num w:numId="10">
    <w:abstractNumId w:val="16"/>
  </w:num>
  <w:num w:numId="11">
    <w:abstractNumId w:val="18"/>
  </w:num>
  <w:num w:numId="12">
    <w:abstractNumId w:val="4"/>
  </w:num>
  <w:num w:numId="13">
    <w:abstractNumId w:val="7"/>
  </w:num>
  <w:num w:numId="14">
    <w:abstractNumId w:val="10"/>
  </w:num>
  <w:num w:numId="15">
    <w:abstractNumId w:val="15"/>
  </w:num>
  <w:num w:numId="16">
    <w:abstractNumId w:val="20"/>
  </w:num>
  <w:num w:numId="17">
    <w:abstractNumId w:val="2"/>
  </w:num>
  <w:num w:numId="18">
    <w:abstractNumId w:val="17"/>
  </w:num>
  <w:num w:numId="19">
    <w:abstractNumId w:val="23"/>
  </w:num>
  <w:num w:numId="20">
    <w:abstractNumId w:val="11"/>
  </w:num>
  <w:num w:numId="21">
    <w:abstractNumId w:val="13"/>
  </w:num>
  <w:num w:numId="22">
    <w:abstractNumId w:val="21"/>
  </w:num>
  <w:num w:numId="23">
    <w:abstractNumId w:val="9"/>
  </w:num>
  <w:num w:numId="24">
    <w:abstractNumId w:val="0"/>
  </w:num>
  <w:num w:numId="25">
    <w:abstractNumId w:val="0"/>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52"/>
    <w:rsid w:val="00087C8F"/>
    <w:rsid w:val="001A6A52"/>
    <w:rsid w:val="002624A6"/>
    <w:rsid w:val="005B049C"/>
    <w:rsid w:val="0064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624A6"/>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2624A6"/>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624A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624A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624A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624A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624A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624A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624A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624A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624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4A6"/>
  </w:style>
  <w:style w:type="paragraph" w:styleId="Header">
    <w:name w:val="header"/>
    <w:basedOn w:val="Normal"/>
    <w:link w:val="HeaderChar"/>
    <w:semiHidden/>
    <w:rsid w:val="002624A6"/>
    <w:pPr>
      <w:tabs>
        <w:tab w:val="center" w:pos="4320"/>
        <w:tab w:val="right" w:pos="8640"/>
      </w:tabs>
    </w:pPr>
  </w:style>
  <w:style w:type="paragraph" w:styleId="Footer">
    <w:name w:val="footer"/>
    <w:basedOn w:val="Normal"/>
    <w:link w:val="FooterChar"/>
    <w:semiHidden/>
    <w:rsid w:val="002624A6"/>
    <w:pPr>
      <w:tabs>
        <w:tab w:val="center" w:pos="4320"/>
        <w:tab w:val="right" w:pos="8640"/>
      </w:tabs>
    </w:pPr>
  </w:style>
  <w:style w:type="character" w:styleId="PageNumber">
    <w:name w:val="page number"/>
    <w:basedOn w:val="DefaultParagraphFont"/>
    <w:semiHidden/>
    <w:rsid w:val="002624A6"/>
    <w:rPr>
      <w:rFonts w:ascii="Arial" w:hAnsi="Arial"/>
      <w:b/>
      <w:sz w:val="24"/>
    </w:rPr>
  </w:style>
  <w:style w:type="paragraph" w:styleId="FootnoteText">
    <w:name w:val="footnote text"/>
    <w:basedOn w:val="Normal"/>
    <w:link w:val="FootnoteTextChar"/>
    <w:semiHidden/>
    <w:rsid w:val="002624A6"/>
    <w:rPr>
      <w:sz w:val="20"/>
    </w:rPr>
  </w:style>
  <w:style w:type="character" w:styleId="FootnoteReference">
    <w:name w:val="footnote reference"/>
    <w:basedOn w:val="DefaultParagraphFont"/>
    <w:semiHidden/>
    <w:rsid w:val="002624A6"/>
    <w:rPr>
      <w:b/>
      <w:vertAlign w:val="superscript"/>
    </w:rPr>
  </w:style>
  <w:style w:type="paragraph" w:styleId="EnvelopeAddress">
    <w:name w:val="envelope address"/>
    <w:basedOn w:val="Normal"/>
    <w:uiPriority w:val="99"/>
    <w:semiHidden/>
    <w:unhideWhenUsed/>
    <w:rsid w:val="002624A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624A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624A6"/>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2624A6"/>
    <w:pPr>
      <w:numPr>
        <w:numId w:val="22"/>
      </w:numPr>
    </w:pPr>
  </w:style>
  <w:style w:type="paragraph" w:customStyle="1" w:styleId="abc-singlespace">
    <w:name w:val="abc-single space"/>
    <w:basedOn w:val="Normal"/>
    <w:link w:val="abc-singlespaceChar"/>
    <w:rsid w:val="002624A6"/>
    <w:pPr>
      <w:ind w:left="1224" w:hanging="504"/>
    </w:pPr>
    <w:rPr>
      <w:rFonts w:cstheme="minorBidi"/>
      <w:i/>
      <w:szCs w:val="22"/>
    </w:rPr>
  </w:style>
  <w:style w:type="character" w:customStyle="1" w:styleId="abc-singlespaceChar">
    <w:name w:val="abc-single space Char"/>
    <w:basedOn w:val="DefaultParagraphFont"/>
    <w:link w:val="abc-singlespace"/>
    <w:rsid w:val="002624A6"/>
    <w:rPr>
      <w:rFonts w:asciiTheme="minorHAnsi" w:hAnsiTheme="minorHAnsi" w:cstheme="minorBidi"/>
      <w:i/>
      <w:color w:val="000000"/>
      <w:sz w:val="24"/>
      <w:szCs w:val="22"/>
    </w:rPr>
  </w:style>
  <w:style w:type="character" w:styleId="BookTitle">
    <w:name w:val="Book Title"/>
    <w:basedOn w:val="DefaultParagraphFont"/>
    <w:uiPriority w:val="33"/>
    <w:qFormat/>
    <w:rsid w:val="002624A6"/>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2624A6"/>
    <w:pPr>
      <w:shd w:val="clear" w:color="auto" w:fill="FDE9D9" w:themeFill="accent6" w:themeFillTint="33"/>
      <w:ind w:left="1080" w:right="360"/>
    </w:pPr>
    <w:rPr>
      <w:iCs/>
    </w:rPr>
  </w:style>
  <w:style w:type="character" w:customStyle="1" w:styleId="QuoteChar">
    <w:name w:val="Quote Char"/>
    <w:link w:val="Quote"/>
    <w:uiPriority w:val="29"/>
    <w:rsid w:val="002624A6"/>
    <w:rPr>
      <w:rFonts w:asciiTheme="minorHAnsi" w:hAnsiTheme="minorHAnsi" w:cstheme="minorHAnsi"/>
      <w:iCs/>
      <w:color w:val="000000"/>
      <w:sz w:val="24"/>
      <w:szCs w:val="24"/>
      <w:shd w:val="clear" w:color="auto" w:fill="FDE9D9" w:themeFill="accent6" w:themeFillTint="33"/>
    </w:rPr>
  </w:style>
  <w:style w:type="paragraph" w:customStyle="1" w:styleId="BookQuote">
    <w:name w:val="BookQuote"/>
    <w:basedOn w:val="Quote"/>
    <w:link w:val="BookQuoteChar"/>
    <w:uiPriority w:val="99"/>
    <w:qFormat/>
    <w:rsid w:val="002624A6"/>
    <w:pPr>
      <w:shd w:val="clear" w:color="auto" w:fill="EAF1DD" w:themeFill="accent3" w:themeFillTint="33"/>
      <w:ind w:left="720" w:right="0"/>
    </w:pPr>
  </w:style>
  <w:style w:type="character" w:customStyle="1" w:styleId="BookQuoteChar">
    <w:name w:val="BookQuote Char"/>
    <w:basedOn w:val="QuoteChar"/>
    <w:link w:val="BookQuote"/>
    <w:uiPriority w:val="99"/>
    <w:rsid w:val="002624A6"/>
    <w:rPr>
      <w:rFonts w:asciiTheme="minorHAnsi" w:hAnsiTheme="minorHAnsi" w:cstheme="minorHAnsi"/>
      <w:iCs/>
      <w:color w:val="000000"/>
      <w:sz w:val="24"/>
      <w:szCs w:val="24"/>
      <w:shd w:val="clear" w:color="auto" w:fill="EAF1DD" w:themeFill="accent3" w:themeFillTint="33"/>
    </w:rPr>
  </w:style>
  <w:style w:type="paragraph" w:styleId="Caption">
    <w:name w:val="caption"/>
    <w:basedOn w:val="Normal"/>
    <w:next w:val="Normal"/>
    <w:uiPriority w:val="35"/>
    <w:semiHidden/>
    <w:unhideWhenUsed/>
    <w:qFormat/>
    <w:rsid w:val="002624A6"/>
    <w:rPr>
      <w:b/>
      <w:bCs/>
      <w:sz w:val="18"/>
      <w:szCs w:val="18"/>
    </w:rPr>
  </w:style>
  <w:style w:type="character" w:styleId="Emphasis">
    <w:name w:val="Emphasis"/>
    <w:uiPriority w:val="20"/>
    <w:qFormat/>
    <w:rsid w:val="002624A6"/>
    <w:rPr>
      <w:b/>
      <w:bCs/>
      <w:i/>
      <w:iCs/>
      <w:color w:val="5A5A5A" w:themeColor="text1" w:themeTint="A5"/>
    </w:rPr>
  </w:style>
  <w:style w:type="character" w:customStyle="1" w:styleId="FooterChar">
    <w:name w:val="Footer Char"/>
    <w:basedOn w:val="DefaultParagraphFont"/>
    <w:link w:val="Footer"/>
    <w:semiHidden/>
    <w:rsid w:val="002624A6"/>
    <w:rPr>
      <w:rFonts w:asciiTheme="minorHAnsi" w:hAnsiTheme="minorHAnsi" w:cstheme="minorHAnsi"/>
      <w:color w:val="000000"/>
      <w:sz w:val="24"/>
      <w:szCs w:val="24"/>
    </w:rPr>
  </w:style>
  <w:style w:type="character" w:customStyle="1" w:styleId="FootnoteTextChar">
    <w:name w:val="Footnote Text Char"/>
    <w:basedOn w:val="DefaultParagraphFont"/>
    <w:link w:val="FootnoteText"/>
    <w:semiHidden/>
    <w:rsid w:val="002624A6"/>
    <w:rPr>
      <w:rFonts w:asciiTheme="minorHAnsi" w:hAnsiTheme="minorHAnsi" w:cstheme="minorHAnsi"/>
      <w:color w:val="000000"/>
      <w:szCs w:val="24"/>
    </w:rPr>
  </w:style>
  <w:style w:type="paragraph" w:customStyle="1" w:styleId="Geo-ABC">
    <w:name w:val="Geo-ABC"/>
    <w:basedOn w:val="Normal"/>
    <w:link w:val="Geo-ABCChar"/>
    <w:rsid w:val="002624A6"/>
    <w:pPr>
      <w:spacing w:before="120" w:after="120"/>
      <w:ind w:left="1224" w:hanging="504"/>
    </w:pPr>
  </w:style>
  <w:style w:type="character" w:customStyle="1" w:styleId="Geo-ABCChar">
    <w:name w:val="Geo-ABC Char"/>
    <w:basedOn w:val="DefaultParagraphFont"/>
    <w:link w:val="Geo-ABC"/>
    <w:rsid w:val="002624A6"/>
    <w:rPr>
      <w:rFonts w:asciiTheme="minorHAnsi" w:hAnsiTheme="minorHAnsi" w:cstheme="minorHAnsi"/>
      <w:color w:val="000000"/>
      <w:sz w:val="24"/>
      <w:szCs w:val="24"/>
    </w:rPr>
  </w:style>
  <w:style w:type="character" w:customStyle="1" w:styleId="HeaderChar">
    <w:name w:val="Header Char"/>
    <w:basedOn w:val="DefaultParagraphFont"/>
    <w:link w:val="Header"/>
    <w:semiHidden/>
    <w:rsid w:val="002624A6"/>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2624A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624A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624A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624A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624A6"/>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2624A6"/>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2624A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2624A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2624A6"/>
    <w:rPr>
      <w:rFonts w:asciiTheme="majorHAnsi" w:eastAsiaTheme="majorEastAsia" w:hAnsiTheme="majorHAnsi" w:cstheme="minorHAnsi"/>
      <w:i/>
      <w:iCs/>
      <w:color w:val="9BBB59" w:themeColor="accent3"/>
      <w:szCs w:val="24"/>
    </w:rPr>
  </w:style>
  <w:style w:type="character" w:styleId="IntenseEmphasis">
    <w:name w:val="Intense Emphasis"/>
    <w:uiPriority w:val="21"/>
    <w:qFormat/>
    <w:rsid w:val="002624A6"/>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2624A6"/>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624A6"/>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2624A6"/>
    <w:rPr>
      <w:b/>
      <w:bCs/>
      <w:color w:val="76923C" w:themeColor="accent3" w:themeShade="BF"/>
      <w:u w:val="single" w:color="9BBB59" w:themeColor="accent3"/>
    </w:rPr>
  </w:style>
  <w:style w:type="paragraph" w:styleId="List2">
    <w:name w:val="List 2"/>
    <w:basedOn w:val="Normal"/>
    <w:qFormat/>
    <w:rsid w:val="002624A6"/>
    <w:pPr>
      <w:numPr>
        <w:numId w:val="23"/>
      </w:numPr>
      <w:spacing w:before="120" w:after="120"/>
    </w:pPr>
  </w:style>
  <w:style w:type="paragraph" w:styleId="ListBullet3">
    <w:name w:val="List Bullet 3"/>
    <w:basedOn w:val="Normal"/>
    <w:uiPriority w:val="1"/>
    <w:qFormat/>
    <w:rsid w:val="002624A6"/>
    <w:pPr>
      <w:numPr>
        <w:numId w:val="25"/>
      </w:numPr>
      <w:spacing w:before="120" w:after="120"/>
    </w:pPr>
  </w:style>
  <w:style w:type="paragraph" w:styleId="ListNumber">
    <w:name w:val="List Number"/>
    <w:basedOn w:val="Normal"/>
    <w:uiPriority w:val="99"/>
    <w:semiHidden/>
    <w:unhideWhenUsed/>
    <w:rsid w:val="002624A6"/>
    <w:pPr>
      <w:numPr>
        <w:numId w:val="27"/>
      </w:numPr>
      <w:contextualSpacing/>
    </w:pPr>
  </w:style>
  <w:style w:type="paragraph" w:styleId="ListParagraph">
    <w:name w:val="List Paragraph"/>
    <w:basedOn w:val="Normal"/>
    <w:uiPriority w:val="34"/>
    <w:qFormat/>
    <w:rsid w:val="002624A6"/>
    <w:pPr>
      <w:ind w:left="720"/>
      <w:contextualSpacing/>
    </w:pPr>
  </w:style>
  <w:style w:type="paragraph" w:styleId="NoSpacing">
    <w:name w:val="No Spacing"/>
    <w:basedOn w:val="Normal"/>
    <w:link w:val="NoSpacingChar"/>
    <w:uiPriority w:val="99"/>
    <w:rsid w:val="002624A6"/>
  </w:style>
  <w:style w:type="character" w:customStyle="1" w:styleId="NoSpacingChar">
    <w:name w:val="No Spacing Char"/>
    <w:basedOn w:val="DefaultParagraphFont"/>
    <w:link w:val="NoSpacing"/>
    <w:uiPriority w:val="99"/>
    <w:rsid w:val="002624A6"/>
    <w:rPr>
      <w:rFonts w:asciiTheme="minorHAnsi" w:hAnsiTheme="minorHAnsi" w:cstheme="minorHAnsi"/>
      <w:color w:val="000000"/>
      <w:sz w:val="24"/>
      <w:szCs w:val="24"/>
    </w:rPr>
  </w:style>
  <w:style w:type="character" w:styleId="Strong">
    <w:name w:val="Strong"/>
    <w:basedOn w:val="DefaultParagraphFont"/>
    <w:uiPriority w:val="22"/>
    <w:qFormat/>
    <w:rsid w:val="002624A6"/>
    <w:rPr>
      <w:b/>
      <w:bCs/>
      <w:spacing w:val="0"/>
    </w:rPr>
  </w:style>
  <w:style w:type="paragraph" w:styleId="Subtitle">
    <w:name w:val="Subtitle"/>
    <w:basedOn w:val="Normal"/>
    <w:next w:val="Normal"/>
    <w:link w:val="SubtitleChar"/>
    <w:uiPriority w:val="11"/>
    <w:qFormat/>
    <w:rsid w:val="002624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624A6"/>
    <w:rPr>
      <w:rFonts w:ascii="Bookman Old Style" w:hAnsi="Bookman Old Style" w:cstheme="minorHAnsi"/>
      <w:iCs/>
      <w:color w:val="000000" w:themeColor="text1"/>
      <w:sz w:val="24"/>
      <w:szCs w:val="24"/>
    </w:rPr>
  </w:style>
  <w:style w:type="character" w:styleId="SubtleEmphasis">
    <w:name w:val="Subtle Emphasis"/>
    <w:uiPriority w:val="19"/>
    <w:qFormat/>
    <w:rsid w:val="002624A6"/>
    <w:rPr>
      <w:rFonts w:ascii="Bookman Old Style" w:hAnsi="Bookman Old Style"/>
      <w:i w:val="0"/>
      <w:iCs/>
      <w:color w:val="000000" w:themeColor="text1"/>
      <w:sz w:val="22"/>
    </w:rPr>
  </w:style>
  <w:style w:type="character" w:styleId="SubtleReference">
    <w:name w:val="Subtle Reference"/>
    <w:uiPriority w:val="31"/>
    <w:qFormat/>
    <w:rsid w:val="002624A6"/>
    <w:rPr>
      <w:color w:val="auto"/>
      <w:u w:val="single" w:color="9BBB59" w:themeColor="accent3"/>
    </w:rPr>
  </w:style>
  <w:style w:type="table" w:styleId="TableGrid">
    <w:name w:val="Table Grid"/>
    <w:basedOn w:val="TableNormal"/>
    <w:uiPriority w:val="59"/>
    <w:rsid w:val="002624A6"/>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2624A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2624A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624A6"/>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2624A6"/>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624A6"/>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624A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624A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624A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624A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624A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624A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624A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624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4A6"/>
  </w:style>
  <w:style w:type="paragraph" w:styleId="Header">
    <w:name w:val="header"/>
    <w:basedOn w:val="Normal"/>
    <w:link w:val="HeaderChar"/>
    <w:semiHidden/>
    <w:rsid w:val="002624A6"/>
    <w:pPr>
      <w:tabs>
        <w:tab w:val="center" w:pos="4320"/>
        <w:tab w:val="right" w:pos="8640"/>
      </w:tabs>
    </w:pPr>
  </w:style>
  <w:style w:type="paragraph" w:styleId="Footer">
    <w:name w:val="footer"/>
    <w:basedOn w:val="Normal"/>
    <w:link w:val="FooterChar"/>
    <w:semiHidden/>
    <w:rsid w:val="002624A6"/>
    <w:pPr>
      <w:tabs>
        <w:tab w:val="center" w:pos="4320"/>
        <w:tab w:val="right" w:pos="8640"/>
      </w:tabs>
    </w:pPr>
  </w:style>
  <w:style w:type="character" w:styleId="PageNumber">
    <w:name w:val="page number"/>
    <w:basedOn w:val="DefaultParagraphFont"/>
    <w:semiHidden/>
    <w:rsid w:val="002624A6"/>
    <w:rPr>
      <w:rFonts w:ascii="Arial" w:hAnsi="Arial"/>
      <w:b/>
      <w:sz w:val="24"/>
    </w:rPr>
  </w:style>
  <w:style w:type="paragraph" w:styleId="FootnoteText">
    <w:name w:val="footnote text"/>
    <w:basedOn w:val="Normal"/>
    <w:link w:val="FootnoteTextChar"/>
    <w:semiHidden/>
    <w:rsid w:val="002624A6"/>
    <w:rPr>
      <w:sz w:val="20"/>
    </w:rPr>
  </w:style>
  <w:style w:type="character" w:styleId="FootnoteReference">
    <w:name w:val="footnote reference"/>
    <w:basedOn w:val="DefaultParagraphFont"/>
    <w:semiHidden/>
    <w:rsid w:val="002624A6"/>
    <w:rPr>
      <w:b/>
      <w:vertAlign w:val="superscript"/>
    </w:rPr>
  </w:style>
  <w:style w:type="paragraph" w:styleId="EnvelopeAddress">
    <w:name w:val="envelope address"/>
    <w:basedOn w:val="Normal"/>
    <w:uiPriority w:val="99"/>
    <w:semiHidden/>
    <w:unhideWhenUsed/>
    <w:rsid w:val="002624A6"/>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624A6"/>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2624A6"/>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2624A6"/>
    <w:pPr>
      <w:numPr>
        <w:numId w:val="22"/>
      </w:numPr>
    </w:pPr>
  </w:style>
  <w:style w:type="paragraph" w:customStyle="1" w:styleId="abc-singlespace">
    <w:name w:val="abc-single space"/>
    <w:basedOn w:val="Normal"/>
    <w:link w:val="abc-singlespaceChar"/>
    <w:rsid w:val="002624A6"/>
    <w:pPr>
      <w:ind w:left="1224" w:hanging="504"/>
    </w:pPr>
    <w:rPr>
      <w:rFonts w:cstheme="minorBidi"/>
      <w:i/>
      <w:szCs w:val="22"/>
    </w:rPr>
  </w:style>
  <w:style w:type="character" w:customStyle="1" w:styleId="abc-singlespaceChar">
    <w:name w:val="abc-single space Char"/>
    <w:basedOn w:val="DefaultParagraphFont"/>
    <w:link w:val="abc-singlespace"/>
    <w:rsid w:val="002624A6"/>
    <w:rPr>
      <w:rFonts w:asciiTheme="minorHAnsi" w:hAnsiTheme="minorHAnsi" w:cstheme="minorBidi"/>
      <w:i/>
      <w:color w:val="000000"/>
      <w:sz w:val="24"/>
      <w:szCs w:val="22"/>
    </w:rPr>
  </w:style>
  <w:style w:type="character" w:styleId="BookTitle">
    <w:name w:val="Book Title"/>
    <w:basedOn w:val="DefaultParagraphFont"/>
    <w:uiPriority w:val="33"/>
    <w:qFormat/>
    <w:rsid w:val="002624A6"/>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2624A6"/>
    <w:pPr>
      <w:shd w:val="clear" w:color="auto" w:fill="FDE9D9" w:themeFill="accent6" w:themeFillTint="33"/>
      <w:ind w:left="1080" w:right="360"/>
    </w:pPr>
    <w:rPr>
      <w:iCs/>
    </w:rPr>
  </w:style>
  <w:style w:type="character" w:customStyle="1" w:styleId="QuoteChar">
    <w:name w:val="Quote Char"/>
    <w:link w:val="Quote"/>
    <w:uiPriority w:val="29"/>
    <w:rsid w:val="002624A6"/>
    <w:rPr>
      <w:rFonts w:asciiTheme="minorHAnsi" w:hAnsiTheme="minorHAnsi" w:cstheme="minorHAnsi"/>
      <w:iCs/>
      <w:color w:val="000000"/>
      <w:sz w:val="24"/>
      <w:szCs w:val="24"/>
      <w:shd w:val="clear" w:color="auto" w:fill="FDE9D9" w:themeFill="accent6" w:themeFillTint="33"/>
    </w:rPr>
  </w:style>
  <w:style w:type="paragraph" w:customStyle="1" w:styleId="BookQuote">
    <w:name w:val="BookQuote"/>
    <w:basedOn w:val="Quote"/>
    <w:link w:val="BookQuoteChar"/>
    <w:uiPriority w:val="99"/>
    <w:qFormat/>
    <w:rsid w:val="002624A6"/>
    <w:pPr>
      <w:shd w:val="clear" w:color="auto" w:fill="EAF1DD" w:themeFill="accent3" w:themeFillTint="33"/>
      <w:ind w:left="720" w:right="0"/>
    </w:pPr>
  </w:style>
  <w:style w:type="character" w:customStyle="1" w:styleId="BookQuoteChar">
    <w:name w:val="BookQuote Char"/>
    <w:basedOn w:val="QuoteChar"/>
    <w:link w:val="BookQuote"/>
    <w:uiPriority w:val="99"/>
    <w:rsid w:val="002624A6"/>
    <w:rPr>
      <w:rFonts w:asciiTheme="minorHAnsi" w:hAnsiTheme="minorHAnsi" w:cstheme="minorHAnsi"/>
      <w:iCs/>
      <w:color w:val="000000"/>
      <w:sz w:val="24"/>
      <w:szCs w:val="24"/>
      <w:shd w:val="clear" w:color="auto" w:fill="EAF1DD" w:themeFill="accent3" w:themeFillTint="33"/>
    </w:rPr>
  </w:style>
  <w:style w:type="paragraph" w:styleId="Caption">
    <w:name w:val="caption"/>
    <w:basedOn w:val="Normal"/>
    <w:next w:val="Normal"/>
    <w:uiPriority w:val="35"/>
    <w:semiHidden/>
    <w:unhideWhenUsed/>
    <w:qFormat/>
    <w:rsid w:val="002624A6"/>
    <w:rPr>
      <w:b/>
      <w:bCs/>
      <w:sz w:val="18"/>
      <w:szCs w:val="18"/>
    </w:rPr>
  </w:style>
  <w:style w:type="character" w:styleId="Emphasis">
    <w:name w:val="Emphasis"/>
    <w:uiPriority w:val="20"/>
    <w:qFormat/>
    <w:rsid w:val="002624A6"/>
    <w:rPr>
      <w:b/>
      <w:bCs/>
      <w:i/>
      <w:iCs/>
      <w:color w:val="5A5A5A" w:themeColor="text1" w:themeTint="A5"/>
    </w:rPr>
  </w:style>
  <w:style w:type="character" w:customStyle="1" w:styleId="FooterChar">
    <w:name w:val="Footer Char"/>
    <w:basedOn w:val="DefaultParagraphFont"/>
    <w:link w:val="Footer"/>
    <w:semiHidden/>
    <w:rsid w:val="002624A6"/>
    <w:rPr>
      <w:rFonts w:asciiTheme="minorHAnsi" w:hAnsiTheme="minorHAnsi" w:cstheme="minorHAnsi"/>
      <w:color w:val="000000"/>
      <w:sz w:val="24"/>
      <w:szCs w:val="24"/>
    </w:rPr>
  </w:style>
  <w:style w:type="character" w:customStyle="1" w:styleId="FootnoteTextChar">
    <w:name w:val="Footnote Text Char"/>
    <w:basedOn w:val="DefaultParagraphFont"/>
    <w:link w:val="FootnoteText"/>
    <w:semiHidden/>
    <w:rsid w:val="002624A6"/>
    <w:rPr>
      <w:rFonts w:asciiTheme="minorHAnsi" w:hAnsiTheme="minorHAnsi" w:cstheme="minorHAnsi"/>
      <w:color w:val="000000"/>
      <w:szCs w:val="24"/>
    </w:rPr>
  </w:style>
  <w:style w:type="paragraph" w:customStyle="1" w:styleId="Geo-ABC">
    <w:name w:val="Geo-ABC"/>
    <w:basedOn w:val="Normal"/>
    <w:link w:val="Geo-ABCChar"/>
    <w:rsid w:val="002624A6"/>
    <w:pPr>
      <w:spacing w:before="120" w:after="120"/>
      <w:ind w:left="1224" w:hanging="504"/>
    </w:pPr>
  </w:style>
  <w:style w:type="character" w:customStyle="1" w:styleId="Geo-ABCChar">
    <w:name w:val="Geo-ABC Char"/>
    <w:basedOn w:val="DefaultParagraphFont"/>
    <w:link w:val="Geo-ABC"/>
    <w:rsid w:val="002624A6"/>
    <w:rPr>
      <w:rFonts w:asciiTheme="minorHAnsi" w:hAnsiTheme="minorHAnsi" w:cstheme="minorHAnsi"/>
      <w:color w:val="000000"/>
      <w:sz w:val="24"/>
      <w:szCs w:val="24"/>
    </w:rPr>
  </w:style>
  <w:style w:type="character" w:customStyle="1" w:styleId="HeaderChar">
    <w:name w:val="Header Char"/>
    <w:basedOn w:val="DefaultParagraphFont"/>
    <w:link w:val="Header"/>
    <w:semiHidden/>
    <w:rsid w:val="002624A6"/>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2624A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624A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2624A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2624A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624A6"/>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2624A6"/>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2624A6"/>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2624A6"/>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2624A6"/>
    <w:rPr>
      <w:rFonts w:asciiTheme="majorHAnsi" w:eastAsiaTheme="majorEastAsia" w:hAnsiTheme="majorHAnsi" w:cstheme="minorHAnsi"/>
      <w:i/>
      <w:iCs/>
      <w:color w:val="9BBB59" w:themeColor="accent3"/>
      <w:szCs w:val="24"/>
    </w:rPr>
  </w:style>
  <w:style w:type="character" w:styleId="IntenseEmphasis">
    <w:name w:val="Intense Emphasis"/>
    <w:uiPriority w:val="21"/>
    <w:qFormat/>
    <w:rsid w:val="002624A6"/>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2624A6"/>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624A6"/>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2624A6"/>
    <w:rPr>
      <w:b/>
      <w:bCs/>
      <w:color w:val="76923C" w:themeColor="accent3" w:themeShade="BF"/>
      <w:u w:val="single" w:color="9BBB59" w:themeColor="accent3"/>
    </w:rPr>
  </w:style>
  <w:style w:type="paragraph" w:styleId="List2">
    <w:name w:val="List 2"/>
    <w:basedOn w:val="Normal"/>
    <w:qFormat/>
    <w:rsid w:val="002624A6"/>
    <w:pPr>
      <w:numPr>
        <w:numId w:val="23"/>
      </w:numPr>
      <w:spacing w:before="120" w:after="120"/>
    </w:pPr>
  </w:style>
  <w:style w:type="paragraph" w:styleId="ListBullet3">
    <w:name w:val="List Bullet 3"/>
    <w:basedOn w:val="Normal"/>
    <w:uiPriority w:val="1"/>
    <w:qFormat/>
    <w:rsid w:val="002624A6"/>
    <w:pPr>
      <w:numPr>
        <w:numId w:val="25"/>
      </w:numPr>
      <w:spacing w:before="120" w:after="120"/>
    </w:pPr>
  </w:style>
  <w:style w:type="paragraph" w:styleId="ListNumber">
    <w:name w:val="List Number"/>
    <w:basedOn w:val="Normal"/>
    <w:uiPriority w:val="99"/>
    <w:semiHidden/>
    <w:unhideWhenUsed/>
    <w:rsid w:val="002624A6"/>
    <w:pPr>
      <w:numPr>
        <w:numId w:val="27"/>
      </w:numPr>
      <w:contextualSpacing/>
    </w:pPr>
  </w:style>
  <w:style w:type="paragraph" w:styleId="ListParagraph">
    <w:name w:val="List Paragraph"/>
    <w:basedOn w:val="Normal"/>
    <w:uiPriority w:val="34"/>
    <w:qFormat/>
    <w:rsid w:val="002624A6"/>
    <w:pPr>
      <w:ind w:left="720"/>
      <w:contextualSpacing/>
    </w:pPr>
  </w:style>
  <w:style w:type="paragraph" w:styleId="NoSpacing">
    <w:name w:val="No Spacing"/>
    <w:basedOn w:val="Normal"/>
    <w:link w:val="NoSpacingChar"/>
    <w:uiPriority w:val="99"/>
    <w:rsid w:val="002624A6"/>
  </w:style>
  <w:style w:type="character" w:customStyle="1" w:styleId="NoSpacingChar">
    <w:name w:val="No Spacing Char"/>
    <w:basedOn w:val="DefaultParagraphFont"/>
    <w:link w:val="NoSpacing"/>
    <w:uiPriority w:val="99"/>
    <w:rsid w:val="002624A6"/>
    <w:rPr>
      <w:rFonts w:asciiTheme="minorHAnsi" w:hAnsiTheme="minorHAnsi" w:cstheme="minorHAnsi"/>
      <w:color w:val="000000"/>
      <w:sz w:val="24"/>
      <w:szCs w:val="24"/>
    </w:rPr>
  </w:style>
  <w:style w:type="character" w:styleId="Strong">
    <w:name w:val="Strong"/>
    <w:basedOn w:val="DefaultParagraphFont"/>
    <w:uiPriority w:val="22"/>
    <w:qFormat/>
    <w:rsid w:val="002624A6"/>
    <w:rPr>
      <w:b/>
      <w:bCs/>
      <w:spacing w:val="0"/>
    </w:rPr>
  </w:style>
  <w:style w:type="paragraph" w:styleId="Subtitle">
    <w:name w:val="Subtitle"/>
    <w:basedOn w:val="Normal"/>
    <w:next w:val="Normal"/>
    <w:link w:val="SubtitleChar"/>
    <w:uiPriority w:val="11"/>
    <w:qFormat/>
    <w:rsid w:val="002624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624A6"/>
    <w:rPr>
      <w:rFonts w:ascii="Bookman Old Style" w:hAnsi="Bookman Old Style" w:cstheme="minorHAnsi"/>
      <w:iCs/>
      <w:color w:val="000000" w:themeColor="text1"/>
      <w:sz w:val="24"/>
      <w:szCs w:val="24"/>
    </w:rPr>
  </w:style>
  <w:style w:type="character" w:styleId="SubtleEmphasis">
    <w:name w:val="Subtle Emphasis"/>
    <w:uiPriority w:val="19"/>
    <w:qFormat/>
    <w:rsid w:val="002624A6"/>
    <w:rPr>
      <w:rFonts w:ascii="Bookman Old Style" w:hAnsi="Bookman Old Style"/>
      <w:i w:val="0"/>
      <w:iCs/>
      <w:color w:val="000000" w:themeColor="text1"/>
      <w:sz w:val="22"/>
    </w:rPr>
  </w:style>
  <w:style w:type="character" w:styleId="SubtleReference">
    <w:name w:val="Subtle Reference"/>
    <w:uiPriority w:val="31"/>
    <w:qFormat/>
    <w:rsid w:val="002624A6"/>
    <w:rPr>
      <w:color w:val="auto"/>
      <w:u w:val="single" w:color="9BBB59" w:themeColor="accent3"/>
    </w:rPr>
  </w:style>
  <w:style w:type="table" w:styleId="TableGrid">
    <w:name w:val="Table Grid"/>
    <w:basedOn w:val="TableNormal"/>
    <w:uiPriority w:val="59"/>
    <w:rsid w:val="002624A6"/>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2624A6"/>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2624A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3</cp:revision>
  <dcterms:created xsi:type="dcterms:W3CDTF">2015-12-07T16:12:00Z</dcterms:created>
  <dcterms:modified xsi:type="dcterms:W3CDTF">2015-12-07T16:18:00Z</dcterms:modified>
</cp:coreProperties>
</file>