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79A" w:rsidRDefault="00EB12C0" w:rsidP="008F75A7">
      <w:pPr>
        <w:pStyle w:val="Title"/>
      </w:pPr>
      <w:r>
        <w:t>THE ENDING OF MIRACLES</w:t>
      </w:r>
    </w:p>
    <w:p w:rsidR="00D31F88" w:rsidRPr="00D31F88" w:rsidRDefault="00D31F88" w:rsidP="00D31F88">
      <w:pPr>
        <w:jc w:val="center"/>
        <w:rPr>
          <w:b/>
        </w:rPr>
      </w:pPr>
      <w:r w:rsidRPr="00D31F88">
        <w:rPr>
          <w:b/>
        </w:rPr>
        <w:t>(Part 3)</w:t>
      </w:r>
    </w:p>
    <w:p w:rsidR="00315FAF" w:rsidRDefault="00D31F88" w:rsidP="00D31F88">
      <w:pPr>
        <w:jc w:val="center"/>
      </w:pPr>
      <w:r>
        <w:t>George Battey | 3/</w:t>
      </w:r>
      <w:r w:rsidR="00426D0D">
        <w:t>25</w:t>
      </w:r>
      <w:r>
        <w:t>/14</w:t>
      </w:r>
    </w:p>
    <w:p w:rsidR="00D31F88" w:rsidRDefault="00D31F88" w:rsidP="00315FAF"/>
    <w:p w:rsidR="00D31F88" w:rsidRDefault="00D31F88" w:rsidP="00315FAF"/>
    <w:p w:rsidR="00426D0D" w:rsidRDefault="00426D0D" w:rsidP="00315FAF"/>
    <w:p w:rsidR="00D31F88" w:rsidRDefault="00D31F88" w:rsidP="00D31F88">
      <w:r>
        <w:rPr>
          <w:b/>
          <w:u w:val="single"/>
        </w:rPr>
        <w:t>QUESTIONS</w:t>
      </w:r>
      <w:r>
        <w:t>:</w:t>
      </w:r>
    </w:p>
    <w:p w:rsidR="00D31F88" w:rsidRDefault="00D31F88" w:rsidP="00D31F88"/>
    <w:p w:rsidR="00D31F88" w:rsidRDefault="00D31F88" w:rsidP="00E60118">
      <w:pPr>
        <w:numPr>
          <w:ilvl w:val="0"/>
          <w:numId w:val="2"/>
        </w:numPr>
        <w:spacing w:before="120" w:after="120"/>
      </w:pPr>
      <w:r>
        <w:rPr>
          <w:rFonts w:cs="Arial"/>
        </w:rPr>
        <w:t>What two chapters discuss the ending of miracles?</w:t>
      </w:r>
    </w:p>
    <w:p w:rsidR="00D31F88" w:rsidRDefault="00D31F88" w:rsidP="00E60118">
      <w:pPr>
        <w:numPr>
          <w:ilvl w:val="0"/>
          <w:numId w:val="2"/>
        </w:numPr>
        <w:spacing w:before="120" w:after="120"/>
      </w:pPr>
      <w:r>
        <w:rPr>
          <w:rFonts w:cs="Arial"/>
        </w:rPr>
        <w:t>What does the word "grace" refer to in Eph 4:7?</w:t>
      </w:r>
    </w:p>
    <w:p w:rsidR="00D31F88" w:rsidRDefault="00D31F88" w:rsidP="00E60118">
      <w:pPr>
        <w:numPr>
          <w:ilvl w:val="0"/>
          <w:numId w:val="2"/>
        </w:numPr>
        <w:spacing w:before="120" w:after="120"/>
      </w:pPr>
      <w:r>
        <w:rPr>
          <w:rFonts w:cs="Arial"/>
        </w:rPr>
        <w:t>How widespread were miraculous powers?</w:t>
      </w:r>
    </w:p>
    <w:p w:rsidR="00D31F88" w:rsidRDefault="00D31F88" w:rsidP="00E60118">
      <w:pPr>
        <w:numPr>
          <w:ilvl w:val="0"/>
          <w:numId w:val="2"/>
        </w:numPr>
        <w:spacing w:before="120" w:after="120"/>
      </w:pPr>
      <w:r>
        <w:rPr>
          <w:rFonts w:cs="Arial"/>
        </w:rPr>
        <w:t>Who succeeded other apostles after they died?</w:t>
      </w:r>
    </w:p>
    <w:p w:rsidR="00D31F88" w:rsidRDefault="00D31F88" w:rsidP="00E60118">
      <w:pPr>
        <w:numPr>
          <w:ilvl w:val="0"/>
          <w:numId w:val="2"/>
        </w:numPr>
        <w:spacing w:before="120" w:after="120"/>
      </w:pPr>
      <w:r>
        <w:rPr>
          <w:rFonts w:cs="Arial"/>
        </w:rPr>
        <w:t>What's the primary difference between an evangelist and a teacher?</w:t>
      </w:r>
    </w:p>
    <w:p w:rsidR="00D31F88" w:rsidRDefault="00D31F88" w:rsidP="00E60118">
      <w:pPr>
        <w:numPr>
          <w:ilvl w:val="0"/>
          <w:numId w:val="2"/>
        </w:numPr>
        <w:spacing w:before="120" w:after="120"/>
      </w:pPr>
      <w:r>
        <w:rPr>
          <w:rFonts w:cs="Arial"/>
        </w:rPr>
        <w:t xml:space="preserve">What is </w:t>
      </w:r>
      <w:r>
        <w:rPr>
          <w:rFonts w:cs="Arial"/>
          <w:i/>
          <w:iCs/>
        </w:rPr>
        <w:t>"</w:t>
      </w:r>
      <w:r>
        <w:rPr>
          <w:rFonts w:cs="Arial"/>
          <w:i/>
          <w:iCs/>
          <w:u w:val="single"/>
        </w:rPr>
        <w:t>THE</w:t>
      </w:r>
      <w:r>
        <w:rPr>
          <w:rFonts w:cs="Arial"/>
          <w:i/>
          <w:iCs/>
        </w:rPr>
        <w:t xml:space="preserve"> faith"</w:t>
      </w:r>
      <w:r>
        <w:rPr>
          <w:rFonts w:cs="Arial"/>
        </w:rPr>
        <w:t>?</w:t>
      </w:r>
    </w:p>
    <w:p w:rsidR="00D31F88" w:rsidRDefault="00D31F88" w:rsidP="00E60118">
      <w:pPr>
        <w:numPr>
          <w:ilvl w:val="0"/>
          <w:numId w:val="2"/>
        </w:numPr>
        <w:spacing w:before="120" w:after="120"/>
      </w:pPr>
      <w:r>
        <w:rPr>
          <w:rFonts w:cs="Arial"/>
        </w:rPr>
        <w:t xml:space="preserve">What's the difference between </w:t>
      </w:r>
      <w:r>
        <w:rPr>
          <w:rFonts w:cs="Arial"/>
          <w:i/>
          <w:iCs/>
        </w:rPr>
        <w:t>"Unity of the Spirit"</w:t>
      </w:r>
      <w:r>
        <w:rPr>
          <w:rFonts w:cs="Arial"/>
        </w:rPr>
        <w:t xml:space="preserve"> and </w:t>
      </w:r>
      <w:r>
        <w:rPr>
          <w:rFonts w:cs="Arial"/>
          <w:i/>
          <w:iCs/>
        </w:rPr>
        <w:t>"Unity of the Faith"</w:t>
      </w:r>
      <w:r>
        <w:rPr>
          <w:rFonts w:cs="Arial"/>
        </w:rPr>
        <w:t>?</w:t>
      </w:r>
    </w:p>
    <w:p w:rsidR="00D31F88" w:rsidRDefault="00D31F88" w:rsidP="00E60118">
      <w:pPr>
        <w:numPr>
          <w:ilvl w:val="0"/>
          <w:numId w:val="2"/>
        </w:numPr>
        <w:spacing w:before="120" w:after="120"/>
      </w:pPr>
      <w:r>
        <w:rPr>
          <w:rFonts w:cs="Arial"/>
        </w:rPr>
        <w:t>What special problem did the church have before the NT scriptures were completed?</w:t>
      </w:r>
    </w:p>
    <w:p w:rsidR="00D31F88" w:rsidRDefault="00D31F88" w:rsidP="00D31F88"/>
    <w:p w:rsidR="00D31F88" w:rsidRDefault="00D31F88" w:rsidP="00D31F88"/>
    <w:p w:rsidR="00D31F88" w:rsidRDefault="00D31F88" w:rsidP="00315FAF"/>
    <w:p w:rsidR="00D31F88" w:rsidRPr="00315FAF" w:rsidRDefault="00D31F88" w:rsidP="00D31F88">
      <w:pPr>
        <w:pStyle w:val="Heading1"/>
      </w:pPr>
      <w:r>
        <w:t>INTRODUCTION</w:t>
      </w:r>
    </w:p>
    <w:p w:rsidR="00315FAF" w:rsidRPr="00315FAF" w:rsidRDefault="00315FAF" w:rsidP="00315FAF"/>
    <w:p w:rsidR="00315FAF" w:rsidRPr="00315FAF" w:rsidRDefault="00315FAF" w:rsidP="00315FAF"/>
    <w:p w:rsidR="00860059" w:rsidRDefault="00860059" w:rsidP="008F75A7"/>
    <w:p w:rsidR="008F75A7" w:rsidRDefault="00EB12C0" w:rsidP="008F75A7">
      <w:r>
        <w:t>The NT has two major chapters dealing with the ending of miracles.</w:t>
      </w:r>
    </w:p>
    <w:p w:rsidR="005C679A" w:rsidRDefault="005C679A" w:rsidP="008F75A7"/>
    <w:p w:rsidR="005C679A" w:rsidRDefault="00EB12C0" w:rsidP="008F75A7">
      <w:pPr>
        <w:pStyle w:val="ListBullet3"/>
      </w:pPr>
      <w:r>
        <w:t>1 Cor 13 (well known)</w:t>
      </w:r>
    </w:p>
    <w:p w:rsidR="005C679A" w:rsidRDefault="00EB12C0" w:rsidP="008F75A7">
      <w:pPr>
        <w:pStyle w:val="ListBullet3"/>
      </w:pPr>
      <w:r>
        <w:t>Eph 4 (lesser known)</w:t>
      </w:r>
    </w:p>
    <w:p w:rsidR="005C679A" w:rsidRDefault="005C679A" w:rsidP="008F75A7"/>
    <w:p w:rsidR="005C679A" w:rsidRDefault="00EB12C0" w:rsidP="008F75A7">
      <w:r>
        <w:t>In this study we will examine Eph 4 and notice what it says in regards to the ending of miracles.</w:t>
      </w:r>
    </w:p>
    <w:p w:rsidR="005C679A" w:rsidRDefault="005C679A" w:rsidP="008F75A7"/>
    <w:p w:rsidR="005C679A" w:rsidRDefault="005C679A" w:rsidP="008F75A7"/>
    <w:p w:rsidR="005C679A" w:rsidRDefault="005C679A" w:rsidP="008F75A7"/>
    <w:p w:rsidR="005C679A" w:rsidRDefault="00EB12C0" w:rsidP="008F75A7">
      <w:pPr>
        <w:pStyle w:val="Heading1"/>
      </w:pPr>
      <w:r>
        <w:t>VERSE 7</w:t>
      </w:r>
    </w:p>
    <w:p w:rsidR="005C679A" w:rsidRDefault="005C679A" w:rsidP="008F75A7"/>
    <w:p w:rsidR="005C679A" w:rsidRDefault="005C679A" w:rsidP="008F75A7"/>
    <w:p w:rsidR="005C679A" w:rsidRDefault="005C679A" w:rsidP="008F75A7"/>
    <w:p w:rsidR="008F75A7" w:rsidRDefault="00EB12C0" w:rsidP="008F75A7">
      <w:pPr>
        <w:pStyle w:val="IntenseQuote"/>
      </w:pPr>
      <w:r>
        <w:lastRenderedPageBreak/>
        <w:t>Ephesians 4:7</w:t>
      </w:r>
    </w:p>
    <w:p w:rsidR="005C679A" w:rsidRDefault="00EB12C0" w:rsidP="008F75A7">
      <w:pPr>
        <w:pStyle w:val="Quote"/>
      </w:pPr>
      <w:r w:rsidRPr="00631DF1">
        <w:rPr>
          <w:vertAlign w:val="superscript"/>
        </w:rPr>
        <w:t>7</w:t>
      </w:r>
      <w:r w:rsidR="008F75A7">
        <w:t xml:space="preserve"> </w:t>
      </w:r>
      <w:r>
        <w:t>But to each one of us grace was given according to the measure of Christ's gift.</w:t>
      </w:r>
    </w:p>
    <w:p w:rsidR="005C679A" w:rsidRDefault="005C679A" w:rsidP="008F75A7"/>
    <w:p w:rsidR="005C679A" w:rsidRDefault="005C679A" w:rsidP="008F75A7"/>
    <w:p w:rsidR="005C679A" w:rsidRDefault="00EB12C0" w:rsidP="008F75A7">
      <w:r>
        <w:rPr>
          <w:b/>
          <w:bCs/>
          <w:u w:val="single"/>
        </w:rPr>
        <w:t>"But"</w:t>
      </w:r>
      <w:r>
        <w:t xml:space="preserve"> – links us with the first part of the chapter.</w:t>
      </w:r>
      <w:r w:rsidR="008F75A7">
        <w:t xml:space="preserve"> </w:t>
      </w:r>
      <w:r>
        <w:t xml:space="preserve">Unity is described in vv3-6, </w:t>
      </w:r>
      <w:r>
        <w:rPr>
          <w:b/>
          <w:bCs/>
        </w:rPr>
        <w:t xml:space="preserve">but </w:t>
      </w:r>
      <w:r>
        <w:rPr>
          <w:u w:val="single"/>
        </w:rPr>
        <w:t>unity does not mean uniformity</w:t>
      </w:r>
      <w:r>
        <w:t>.</w:t>
      </w:r>
    </w:p>
    <w:p w:rsidR="005C679A" w:rsidRDefault="005C679A" w:rsidP="008F75A7"/>
    <w:p w:rsidR="005C679A" w:rsidRDefault="00EB12C0" w:rsidP="008F75A7">
      <w:pPr>
        <w:ind w:left="720"/>
      </w:pPr>
      <w:r>
        <w:t xml:space="preserve">Only one body, </w:t>
      </w:r>
      <w:r>
        <w:rPr>
          <w:b/>
          <w:bCs/>
        </w:rPr>
        <w:t xml:space="preserve">but </w:t>
      </w:r>
      <w:r>
        <w:t>different gifts.</w:t>
      </w:r>
    </w:p>
    <w:p w:rsidR="005C679A" w:rsidRDefault="005C679A" w:rsidP="008F75A7">
      <w:pPr>
        <w:ind w:left="720"/>
      </w:pPr>
    </w:p>
    <w:p w:rsidR="005C679A" w:rsidRDefault="00EB12C0" w:rsidP="008F75A7">
      <w:pPr>
        <w:ind w:left="720"/>
      </w:pPr>
      <w:r>
        <w:t>Unity does not mean everyone is doing the same job.</w:t>
      </w:r>
    </w:p>
    <w:p w:rsidR="005C679A" w:rsidRDefault="005C679A" w:rsidP="008F75A7"/>
    <w:p w:rsidR="005C679A" w:rsidRDefault="005C679A" w:rsidP="008F75A7"/>
    <w:p w:rsidR="008F75A7" w:rsidRDefault="00EB12C0" w:rsidP="008F75A7">
      <w:r>
        <w:rPr>
          <w:b/>
          <w:bCs/>
          <w:u w:val="single"/>
        </w:rPr>
        <w:t>"to each one … grace was given"</w:t>
      </w:r>
      <w:r>
        <w:t xml:space="preserve"> – "grace" here refers to miraculous gifts.</w:t>
      </w:r>
    </w:p>
    <w:p w:rsidR="005C679A" w:rsidRDefault="005C679A" w:rsidP="008F75A7"/>
    <w:p w:rsidR="005C679A" w:rsidRDefault="00EB12C0" w:rsidP="008F75A7">
      <w:r>
        <w:t>We should not be surprised when "grace" is used to describe miraculous power.</w:t>
      </w:r>
      <w:r w:rsidR="008F75A7">
        <w:t xml:space="preserve"> </w:t>
      </w:r>
      <w:r>
        <w:t xml:space="preserve">It was graciousness on God's part to supply miraculous power and thereby give evidence of </w:t>
      </w:r>
      <w:r>
        <w:rPr>
          <w:b/>
          <w:bCs/>
        </w:rPr>
        <w:t xml:space="preserve">His workings </w:t>
      </w:r>
      <w:r>
        <w:t xml:space="preserve">– </w:t>
      </w:r>
      <w:r>
        <w:rPr>
          <w:b/>
          <w:bCs/>
        </w:rPr>
        <w:t>His approval</w:t>
      </w:r>
      <w:r>
        <w:t>.</w:t>
      </w:r>
    </w:p>
    <w:p w:rsidR="005C679A" w:rsidRDefault="005C679A" w:rsidP="008F75A7"/>
    <w:p w:rsidR="005C679A" w:rsidRDefault="00EB12C0" w:rsidP="008F75A7">
      <w:r>
        <w:t>Even in this Ephesian epistle, "grace" is clearly used to refer to miraculous abilities:</w:t>
      </w:r>
    </w:p>
    <w:p w:rsidR="005C679A" w:rsidRDefault="005C679A" w:rsidP="008F75A7"/>
    <w:p w:rsidR="005C679A" w:rsidRDefault="005C679A" w:rsidP="008F75A7"/>
    <w:p w:rsidR="008F75A7" w:rsidRDefault="00EB12C0" w:rsidP="008F75A7">
      <w:pPr>
        <w:pStyle w:val="IntenseQuote"/>
      </w:pPr>
      <w:r>
        <w:t>Ephesians 3:7-8</w:t>
      </w:r>
    </w:p>
    <w:p w:rsidR="008F75A7" w:rsidRDefault="00EB12C0" w:rsidP="008F75A7">
      <w:pPr>
        <w:pStyle w:val="Quote"/>
      </w:pPr>
      <w:r w:rsidRPr="00631DF1">
        <w:rPr>
          <w:vertAlign w:val="superscript"/>
        </w:rPr>
        <w:t>7</w:t>
      </w:r>
      <w:r w:rsidR="008F75A7">
        <w:t xml:space="preserve"> </w:t>
      </w:r>
      <w:r>
        <w:t xml:space="preserve">of which </w:t>
      </w:r>
      <w:r w:rsidRPr="008F75A7">
        <w:rPr>
          <w:b/>
        </w:rPr>
        <w:t>I became a minister according to the gift of the grace of God given to me by the effective working of His power</w:t>
      </w:r>
      <w:r>
        <w:t>.</w:t>
      </w:r>
    </w:p>
    <w:p w:rsidR="005C679A" w:rsidRDefault="00EB12C0" w:rsidP="008F75A7">
      <w:pPr>
        <w:pStyle w:val="Quote"/>
      </w:pPr>
      <w:r w:rsidRPr="00631DF1">
        <w:rPr>
          <w:vertAlign w:val="superscript"/>
        </w:rPr>
        <w:t>8</w:t>
      </w:r>
      <w:r w:rsidR="008F75A7">
        <w:t xml:space="preserve"> </w:t>
      </w:r>
      <w:r>
        <w:t xml:space="preserve">To me, who am less than the least of all the saints, </w:t>
      </w:r>
      <w:r>
        <w:rPr>
          <w:b/>
          <w:bCs/>
        </w:rPr>
        <w:t>this grace was given</w:t>
      </w:r>
      <w:r>
        <w:t xml:space="preserve">, </w:t>
      </w:r>
      <w:r>
        <w:rPr>
          <w:b/>
          <w:bCs/>
        </w:rPr>
        <w:t>that I should preach</w:t>
      </w:r>
      <w:r>
        <w:t xml:space="preserve"> among the Gentiles the unsearchable riches of Christ,</w:t>
      </w:r>
    </w:p>
    <w:p w:rsidR="005C679A" w:rsidRDefault="005C679A" w:rsidP="008F75A7"/>
    <w:p w:rsidR="005C679A" w:rsidRDefault="005C679A" w:rsidP="008F75A7"/>
    <w:p w:rsidR="005C679A" w:rsidRDefault="00EB12C0" w:rsidP="008F75A7">
      <w:r>
        <w:rPr>
          <w:b/>
          <w:bCs/>
          <w:u w:val="single"/>
        </w:rPr>
        <w:t>"grace"</w:t>
      </w:r>
      <w:r>
        <w:t xml:space="preserve"> – here the privilege and power necessary to be an apostle.</w:t>
      </w:r>
    </w:p>
    <w:p w:rsidR="005C679A" w:rsidRDefault="005C679A" w:rsidP="008F75A7"/>
    <w:p w:rsidR="005C679A" w:rsidRDefault="005C679A" w:rsidP="008F75A7"/>
    <w:p w:rsidR="008F75A7" w:rsidRDefault="00EB12C0" w:rsidP="008F75A7">
      <w:pPr>
        <w:pStyle w:val="IntenseQuote"/>
      </w:pPr>
      <w:r>
        <w:t>Romans 12:3-6</w:t>
      </w:r>
    </w:p>
    <w:p w:rsidR="008F75A7" w:rsidRDefault="00EB12C0" w:rsidP="008F75A7">
      <w:pPr>
        <w:pStyle w:val="Quote"/>
      </w:pPr>
      <w:r w:rsidRPr="00631DF1">
        <w:rPr>
          <w:vertAlign w:val="superscript"/>
        </w:rPr>
        <w:t>3</w:t>
      </w:r>
      <w:r w:rsidR="008F75A7">
        <w:t xml:space="preserve"> </w:t>
      </w:r>
      <w:r>
        <w:t xml:space="preserve">For I say, </w:t>
      </w:r>
      <w:r>
        <w:rPr>
          <w:b/>
          <w:bCs/>
        </w:rPr>
        <w:t>through the grace given to me</w:t>
      </w:r>
      <w:r>
        <w:t>, to everyone who is among you, not to think of himself more highly than he ought to think, but to think soberly, as God has dealt to each one a measure of faith.</w:t>
      </w:r>
    </w:p>
    <w:p w:rsidR="008F75A7" w:rsidRDefault="00EB12C0" w:rsidP="008F75A7">
      <w:pPr>
        <w:pStyle w:val="Quote"/>
      </w:pPr>
      <w:r w:rsidRPr="00631DF1">
        <w:rPr>
          <w:vertAlign w:val="superscript"/>
        </w:rPr>
        <w:t>4</w:t>
      </w:r>
      <w:r w:rsidR="008F75A7">
        <w:t xml:space="preserve"> </w:t>
      </w:r>
      <w:r>
        <w:t>For as we have many members in one body, but all the members do not have the same function,</w:t>
      </w:r>
    </w:p>
    <w:p w:rsidR="008F75A7" w:rsidRDefault="00EB12C0" w:rsidP="008F75A7">
      <w:pPr>
        <w:pStyle w:val="Quote"/>
      </w:pPr>
      <w:r w:rsidRPr="00631DF1">
        <w:rPr>
          <w:vertAlign w:val="superscript"/>
        </w:rPr>
        <w:t>5</w:t>
      </w:r>
      <w:r w:rsidR="008F75A7">
        <w:t xml:space="preserve"> </w:t>
      </w:r>
      <w:r>
        <w:t>so we, being many, are one body in Christ, and individually members of one another.</w:t>
      </w:r>
    </w:p>
    <w:p w:rsidR="005C679A" w:rsidRDefault="00EB12C0" w:rsidP="008F75A7">
      <w:pPr>
        <w:pStyle w:val="Quote"/>
      </w:pPr>
      <w:r w:rsidRPr="00631DF1">
        <w:rPr>
          <w:vertAlign w:val="superscript"/>
        </w:rPr>
        <w:t>6</w:t>
      </w:r>
      <w:r w:rsidR="008F75A7">
        <w:t xml:space="preserve"> </w:t>
      </w:r>
      <w:r>
        <w:t xml:space="preserve">Having then gifts differing according to </w:t>
      </w:r>
      <w:r>
        <w:rPr>
          <w:b/>
          <w:bCs/>
        </w:rPr>
        <w:t>the grace that is given to us</w:t>
      </w:r>
      <w:r>
        <w:t xml:space="preserve">, let us use them: </w:t>
      </w:r>
      <w:r>
        <w:rPr>
          <w:b/>
          <w:bCs/>
        </w:rPr>
        <w:t>if prophecy</w:t>
      </w:r>
      <w:r>
        <w:t>, let us prophesy in proportion to our faith;</w:t>
      </w:r>
    </w:p>
    <w:p w:rsidR="005C679A" w:rsidRDefault="00C46CB5" w:rsidP="00C46CB5">
      <w:pPr>
        <w:ind w:left="1080"/>
      </w:pPr>
      <w:r>
        <w:sym w:font="Wingdings 3" w:char="F0E7"/>
      </w:r>
    </w:p>
    <w:p w:rsidR="00C46CB5" w:rsidRDefault="00C46CB5" w:rsidP="008F75A7"/>
    <w:p w:rsidR="005C679A" w:rsidRDefault="00EB12C0" w:rsidP="008F75A7">
      <w:r>
        <w:lastRenderedPageBreak/>
        <w:t>This fits Eph 4 exactly.</w:t>
      </w:r>
      <w:r w:rsidR="008F75A7">
        <w:t xml:space="preserve"> </w:t>
      </w:r>
      <w:r>
        <w:t>There is one body, but diversity of gifts.</w:t>
      </w:r>
      <w:r w:rsidR="008F75A7">
        <w:t xml:space="preserve"> </w:t>
      </w:r>
      <w:r>
        <w:t>This is the theme of Eph 4.</w:t>
      </w:r>
      <w:r w:rsidR="008F75A7">
        <w:t xml:space="preserve"> </w:t>
      </w:r>
      <w:r>
        <w:rPr>
          <w:u w:val="single"/>
        </w:rPr>
        <w:t>Eph 4:3-6</w:t>
      </w:r>
      <w:r>
        <w:t xml:space="preserve"> stresses the unity of Christians, but there are diversities of gifts and functions.</w:t>
      </w:r>
    </w:p>
    <w:p w:rsidR="005C679A" w:rsidRDefault="005C679A" w:rsidP="008F75A7"/>
    <w:p w:rsidR="005C679A" w:rsidRDefault="005C679A" w:rsidP="008F75A7"/>
    <w:p w:rsidR="005C679A" w:rsidRDefault="005C679A" w:rsidP="008F75A7"/>
    <w:p w:rsidR="005C679A" w:rsidRDefault="00EB12C0" w:rsidP="008F75A7">
      <w:pPr>
        <w:pStyle w:val="Heading1"/>
      </w:pPr>
      <w:r>
        <w:t>WIDESPREAD RECEPTION</w:t>
      </w:r>
    </w:p>
    <w:p w:rsidR="005C679A" w:rsidRDefault="005C679A" w:rsidP="008F75A7"/>
    <w:p w:rsidR="005C679A" w:rsidRDefault="005C679A" w:rsidP="008F75A7"/>
    <w:p w:rsidR="005C679A" w:rsidRDefault="005C679A" w:rsidP="008F75A7"/>
    <w:p w:rsidR="008F75A7" w:rsidRDefault="00EB12C0" w:rsidP="008F75A7">
      <w:r>
        <w:t>The ability to work miracles was widespread among the believers.</w:t>
      </w:r>
    </w:p>
    <w:p w:rsidR="005C679A" w:rsidRDefault="005C679A" w:rsidP="008F75A7"/>
    <w:p w:rsidR="005C679A" w:rsidRDefault="00EB12C0" w:rsidP="008F75A7">
      <w:pPr>
        <w:pStyle w:val="ListBullet3"/>
      </w:pPr>
      <w:r>
        <w:t>Many of the Christians had these abilities.</w:t>
      </w:r>
    </w:p>
    <w:p w:rsidR="005C679A" w:rsidRDefault="00EB12C0" w:rsidP="008F75A7">
      <w:pPr>
        <w:pStyle w:val="ListBullet3"/>
      </w:pPr>
      <w:r>
        <w:t>Each member had differing abilities.</w:t>
      </w:r>
    </w:p>
    <w:p w:rsidR="005C679A" w:rsidRDefault="005C679A" w:rsidP="008F75A7"/>
    <w:p w:rsidR="005C679A" w:rsidRDefault="005C679A" w:rsidP="008F75A7"/>
    <w:p w:rsidR="008F75A7" w:rsidRDefault="00EB12C0" w:rsidP="008F75A7">
      <w:pPr>
        <w:pStyle w:val="IntenseQuote"/>
      </w:pPr>
      <w:r>
        <w:t>1 Corinthians 12:4-13</w:t>
      </w:r>
    </w:p>
    <w:p w:rsidR="008F75A7" w:rsidRDefault="00EB12C0" w:rsidP="008F75A7">
      <w:pPr>
        <w:pStyle w:val="Quote"/>
      </w:pPr>
      <w:r w:rsidRPr="00631DF1">
        <w:rPr>
          <w:vertAlign w:val="superscript"/>
        </w:rPr>
        <w:t>4</w:t>
      </w:r>
      <w:r w:rsidR="008F75A7">
        <w:t xml:space="preserve"> </w:t>
      </w:r>
      <w:r>
        <w:t xml:space="preserve">There are </w:t>
      </w:r>
      <w:r w:rsidRPr="008F75A7">
        <w:rPr>
          <w:b/>
        </w:rPr>
        <w:t>diversities of gifts, but the same Spirit</w:t>
      </w:r>
      <w:r>
        <w:t>.</w:t>
      </w:r>
    </w:p>
    <w:p w:rsidR="008F75A7" w:rsidRDefault="00EB12C0" w:rsidP="008F75A7">
      <w:pPr>
        <w:pStyle w:val="Quote"/>
      </w:pPr>
      <w:r w:rsidRPr="00631DF1">
        <w:rPr>
          <w:vertAlign w:val="superscript"/>
        </w:rPr>
        <w:t>5</w:t>
      </w:r>
      <w:r w:rsidR="008F75A7">
        <w:t xml:space="preserve"> </w:t>
      </w:r>
      <w:r>
        <w:t xml:space="preserve">There are </w:t>
      </w:r>
      <w:r w:rsidRPr="008F75A7">
        <w:rPr>
          <w:b/>
        </w:rPr>
        <w:t>differences of ministries, but the same Lord</w:t>
      </w:r>
      <w:r>
        <w:t>.</w:t>
      </w:r>
    </w:p>
    <w:p w:rsidR="008F75A7" w:rsidRDefault="00EB12C0" w:rsidP="008F75A7">
      <w:pPr>
        <w:pStyle w:val="Quote"/>
      </w:pPr>
      <w:r w:rsidRPr="00631DF1">
        <w:rPr>
          <w:vertAlign w:val="superscript"/>
        </w:rPr>
        <w:t>6</w:t>
      </w:r>
      <w:r w:rsidR="008F75A7">
        <w:t xml:space="preserve"> </w:t>
      </w:r>
      <w:r>
        <w:t xml:space="preserve">And there are </w:t>
      </w:r>
      <w:r>
        <w:rPr>
          <w:b/>
          <w:bCs/>
        </w:rPr>
        <w:t>diversities of activities</w:t>
      </w:r>
      <w:r>
        <w:t xml:space="preserve">, but it is </w:t>
      </w:r>
      <w:r>
        <w:rPr>
          <w:b/>
          <w:bCs/>
        </w:rPr>
        <w:t>the same God</w:t>
      </w:r>
      <w:r>
        <w:t xml:space="preserve"> who works all in all.</w:t>
      </w:r>
    </w:p>
    <w:p w:rsidR="008F75A7" w:rsidRDefault="00EB12C0" w:rsidP="008F75A7">
      <w:pPr>
        <w:pStyle w:val="Quote"/>
      </w:pPr>
      <w:r w:rsidRPr="00631DF1">
        <w:rPr>
          <w:vertAlign w:val="superscript"/>
        </w:rPr>
        <w:t>7</w:t>
      </w:r>
      <w:r w:rsidR="008F75A7">
        <w:t xml:space="preserve"> </w:t>
      </w:r>
      <w:r>
        <w:t xml:space="preserve">But the manifestation of the Spirit is </w:t>
      </w:r>
      <w:r>
        <w:rPr>
          <w:b/>
          <w:bCs/>
          <w:u w:val="single"/>
        </w:rPr>
        <w:t>given to each one</w:t>
      </w:r>
      <w:r>
        <w:t xml:space="preserve"> for the profit of all:</w:t>
      </w:r>
    </w:p>
    <w:p w:rsidR="008F75A7" w:rsidRDefault="00EB12C0" w:rsidP="008F75A7">
      <w:pPr>
        <w:pStyle w:val="Quote"/>
      </w:pPr>
      <w:r w:rsidRPr="00631DF1">
        <w:rPr>
          <w:vertAlign w:val="superscript"/>
        </w:rPr>
        <w:t>8</w:t>
      </w:r>
      <w:r w:rsidR="008F75A7">
        <w:t xml:space="preserve"> </w:t>
      </w:r>
      <w:r>
        <w:t>for to one is given the word of wisdom through the Spirit, to another the word of knowledge through the same Spirit,</w:t>
      </w:r>
    </w:p>
    <w:p w:rsidR="008F75A7" w:rsidRDefault="00EB12C0" w:rsidP="008F75A7">
      <w:pPr>
        <w:pStyle w:val="Quote"/>
      </w:pPr>
      <w:r w:rsidRPr="00631DF1">
        <w:rPr>
          <w:vertAlign w:val="superscript"/>
        </w:rPr>
        <w:t>9</w:t>
      </w:r>
      <w:r w:rsidR="008F75A7">
        <w:t xml:space="preserve"> </w:t>
      </w:r>
      <w:r>
        <w:t>to another faith by the same Spirit, to another gifts of healings by the same Spirit,</w:t>
      </w:r>
    </w:p>
    <w:p w:rsidR="008F75A7" w:rsidRDefault="00EB12C0" w:rsidP="008F75A7">
      <w:pPr>
        <w:pStyle w:val="Quote"/>
      </w:pPr>
      <w:r w:rsidRPr="00631DF1">
        <w:rPr>
          <w:vertAlign w:val="superscript"/>
        </w:rPr>
        <w:t>10</w:t>
      </w:r>
      <w:r w:rsidR="008F75A7">
        <w:t xml:space="preserve"> </w:t>
      </w:r>
      <w:r>
        <w:t>to another the working of miracles, to another prophecy, to another discerning of spirits, to another different kinds of tongues, to another the interpretation of tongues.</w:t>
      </w:r>
    </w:p>
    <w:p w:rsidR="008F75A7" w:rsidRDefault="00EB12C0" w:rsidP="008F75A7">
      <w:pPr>
        <w:pStyle w:val="Quote"/>
      </w:pPr>
      <w:r w:rsidRPr="00631DF1">
        <w:rPr>
          <w:vertAlign w:val="superscript"/>
        </w:rPr>
        <w:t>11</w:t>
      </w:r>
      <w:r w:rsidR="008F75A7">
        <w:t xml:space="preserve"> </w:t>
      </w:r>
      <w:r>
        <w:t xml:space="preserve">But one and the same Spirit works all these things, distributing to </w:t>
      </w:r>
      <w:r>
        <w:rPr>
          <w:b/>
          <w:bCs/>
        </w:rPr>
        <w:t>each one</w:t>
      </w:r>
      <w:r>
        <w:t xml:space="preserve"> </w:t>
      </w:r>
      <w:r>
        <w:rPr>
          <w:b/>
          <w:bCs/>
        </w:rPr>
        <w:t>individually</w:t>
      </w:r>
      <w:r>
        <w:t xml:space="preserve"> as He wills.</w:t>
      </w:r>
    </w:p>
    <w:p w:rsidR="008F75A7" w:rsidRDefault="00EB12C0" w:rsidP="008F75A7">
      <w:pPr>
        <w:pStyle w:val="Quote"/>
      </w:pPr>
      <w:r w:rsidRPr="00631DF1">
        <w:rPr>
          <w:vertAlign w:val="superscript"/>
        </w:rPr>
        <w:t>12</w:t>
      </w:r>
      <w:r w:rsidR="008F75A7">
        <w:t xml:space="preserve"> </w:t>
      </w:r>
      <w:r>
        <w:t>For as the body is one and has many members, but all the members of that one body, being many, are one body, so also is Christ.</w:t>
      </w:r>
    </w:p>
    <w:p w:rsidR="005C679A" w:rsidRDefault="00EB12C0" w:rsidP="008F75A7">
      <w:pPr>
        <w:pStyle w:val="Quote"/>
      </w:pPr>
      <w:r w:rsidRPr="00631DF1">
        <w:rPr>
          <w:vertAlign w:val="superscript"/>
        </w:rPr>
        <w:t>13</w:t>
      </w:r>
      <w:r w:rsidR="008F75A7">
        <w:t xml:space="preserve"> </w:t>
      </w:r>
      <w:r>
        <w:t xml:space="preserve">For by one Spirit we were all baptized into one body; whether Jews or Greeks, whether slaves or free; and </w:t>
      </w:r>
      <w:r>
        <w:rPr>
          <w:b/>
          <w:bCs/>
        </w:rPr>
        <w:t>have all been made to drink into one Spirit</w:t>
      </w:r>
      <w:r>
        <w:t>.</w:t>
      </w:r>
    </w:p>
    <w:p w:rsidR="005C679A" w:rsidRDefault="005C679A" w:rsidP="008F75A7"/>
    <w:p w:rsidR="005C679A" w:rsidRDefault="005C679A" w:rsidP="008F75A7"/>
    <w:p w:rsidR="008F75A7" w:rsidRDefault="00EB12C0" w:rsidP="008F75A7">
      <w:r>
        <w:rPr>
          <w:b/>
          <w:bCs/>
          <w:u w:val="single"/>
        </w:rPr>
        <w:t>"given to each one"</w:t>
      </w:r>
      <w:r>
        <w:t xml:space="preserve"> (v7) – this corresponds with Eph 4:7, "</w:t>
      </w:r>
      <w:r>
        <w:rPr>
          <w:i/>
          <w:iCs/>
        </w:rPr>
        <w:t>Unto every one of us is given grace</w:t>
      </w:r>
      <w:r>
        <w:t>."</w:t>
      </w:r>
      <w:r w:rsidR="008F75A7">
        <w:t xml:space="preserve"> </w:t>
      </w:r>
      <w:r>
        <w:t>Miraculous powers were very wide spread.</w:t>
      </w:r>
    </w:p>
    <w:p w:rsidR="005C679A" w:rsidRDefault="005C679A" w:rsidP="008F75A7"/>
    <w:p w:rsidR="005C679A" w:rsidRDefault="00EB12C0" w:rsidP="008F75A7">
      <w:pPr>
        <w:pStyle w:val="ListBullet3"/>
      </w:pPr>
      <w:r>
        <w:t>According to Acts 2:17-18 there would be no discrimination in the distribution of gifts.</w:t>
      </w:r>
    </w:p>
    <w:p w:rsidR="005C679A" w:rsidRDefault="00EB12C0" w:rsidP="008F75A7">
      <w:pPr>
        <w:pStyle w:val="ListBullet3"/>
      </w:pPr>
      <w:r>
        <w:lastRenderedPageBreak/>
        <w:t>According to Acts 8:17 the Samaritans all had hands laid on them – no discrimination.</w:t>
      </w:r>
    </w:p>
    <w:p w:rsidR="005C679A" w:rsidRDefault="00EB12C0" w:rsidP="008F75A7">
      <w:pPr>
        <w:pStyle w:val="ListBullet3"/>
      </w:pPr>
      <w:r>
        <w:t xml:space="preserve">According to Acts 19:6 all the </w:t>
      </w:r>
      <w:r>
        <w:rPr>
          <w:b/>
          <w:bCs/>
        </w:rPr>
        <w:t xml:space="preserve">Ephesians </w:t>
      </w:r>
      <w:r>
        <w:rPr>
          <w:b/>
          <w:bCs/>
          <w:sz w:val="16"/>
        </w:rPr>
        <w:t xml:space="preserve">[who we're studying about] </w:t>
      </w:r>
      <w:r>
        <w:t>had hands laid on them.</w:t>
      </w:r>
    </w:p>
    <w:p w:rsidR="005C679A" w:rsidRDefault="005C679A" w:rsidP="008F75A7"/>
    <w:p w:rsidR="005C679A" w:rsidRDefault="005C679A" w:rsidP="008F75A7"/>
    <w:p w:rsidR="005C679A" w:rsidRDefault="00EB12C0" w:rsidP="008F75A7">
      <w:r>
        <w:rPr>
          <w:b/>
          <w:bCs/>
          <w:u w:val="single"/>
        </w:rPr>
        <w:t>"have all been made to drink into one Spirit"</w:t>
      </w:r>
      <w:r>
        <w:t xml:space="preserve"> (v13) – widespread reception of gifts; no discrimination.</w:t>
      </w:r>
    </w:p>
    <w:p w:rsidR="005C679A" w:rsidRDefault="005C679A" w:rsidP="008F75A7"/>
    <w:p w:rsidR="008F75A7" w:rsidRDefault="00EB12C0" w:rsidP="008F75A7">
      <w:pPr>
        <w:pStyle w:val="ListBullet3"/>
      </w:pPr>
      <w:r>
        <w:t>Each member had a different part to play.</w:t>
      </w:r>
    </w:p>
    <w:p w:rsidR="008F75A7" w:rsidRDefault="00EB12C0" w:rsidP="008F75A7">
      <w:pPr>
        <w:pStyle w:val="ListBullet3"/>
      </w:pPr>
      <w:r>
        <w:t>Each one was given a miraculous gift to help the entire body.</w:t>
      </w:r>
    </w:p>
    <w:p w:rsidR="005C679A" w:rsidRDefault="00EB12C0" w:rsidP="008F75A7">
      <w:pPr>
        <w:pStyle w:val="ListBullet3"/>
      </w:pPr>
      <w:r>
        <w:t>No one's gift was for their own personal profit – but for the entire body.</w:t>
      </w:r>
    </w:p>
    <w:p w:rsidR="005C679A" w:rsidRDefault="005C679A" w:rsidP="008F75A7"/>
    <w:p w:rsidR="005C679A" w:rsidRDefault="005C679A" w:rsidP="008F75A7"/>
    <w:p w:rsidR="005C679A" w:rsidRDefault="00EB12C0" w:rsidP="008F75A7">
      <w:r>
        <w:rPr>
          <w:b/>
          <w:bCs/>
          <w:u w:val="single"/>
        </w:rPr>
        <w:t>"distributing to each one individually as He wills"</w:t>
      </w:r>
      <w:r>
        <w:t xml:space="preserve"> (v11) – widespread reception of gifts.</w:t>
      </w:r>
      <w:r w:rsidR="008F75A7">
        <w:t xml:space="preserve"> </w:t>
      </w:r>
      <w:r>
        <w:t>The Spirit determined who got what gift.</w:t>
      </w:r>
      <w:r w:rsidR="008F75A7">
        <w:t xml:space="preserve"> </w:t>
      </w:r>
      <w:r>
        <w:t>This is what we read in Ephesians 4:</w:t>
      </w:r>
    </w:p>
    <w:p w:rsidR="005C679A" w:rsidRDefault="005C679A" w:rsidP="008F75A7"/>
    <w:p w:rsidR="005C679A" w:rsidRDefault="005C679A" w:rsidP="008F75A7"/>
    <w:p w:rsidR="008F75A7" w:rsidRDefault="00EB12C0" w:rsidP="008F75A7">
      <w:pPr>
        <w:pStyle w:val="IntenseQuote"/>
      </w:pPr>
      <w:r>
        <w:t>Ephesians 4:7</w:t>
      </w:r>
    </w:p>
    <w:p w:rsidR="005C679A" w:rsidRDefault="00EB12C0" w:rsidP="008F75A7">
      <w:pPr>
        <w:pStyle w:val="Quote"/>
      </w:pPr>
      <w:r w:rsidRPr="00631DF1">
        <w:rPr>
          <w:vertAlign w:val="superscript"/>
        </w:rPr>
        <w:t>7</w:t>
      </w:r>
      <w:r w:rsidR="008F75A7">
        <w:t xml:space="preserve"> </w:t>
      </w:r>
      <w:r>
        <w:t xml:space="preserve">But to each one of us grace was given </w:t>
      </w:r>
      <w:r>
        <w:rPr>
          <w:b/>
          <w:bCs/>
        </w:rPr>
        <w:t>according to the measure of Christ's gift</w:t>
      </w:r>
      <w:r>
        <w:t>.</w:t>
      </w:r>
    </w:p>
    <w:p w:rsidR="005C679A" w:rsidRDefault="005C679A" w:rsidP="008F75A7"/>
    <w:p w:rsidR="005C679A" w:rsidRDefault="005C679A" w:rsidP="008F75A7"/>
    <w:p w:rsidR="005C679A" w:rsidRDefault="00EB12C0" w:rsidP="008F75A7">
      <w:r>
        <w:t>Jesus gave the gift as He saw that each had the ability to use the gift.</w:t>
      </w:r>
    </w:p>
    <w:p w:rsidR="005C679A" w:rsidRDefault="005C679A" w:rsidP="008F75A7"/>
    <w:p w:rsidR="005C679A" w:rsidRPr="008F75A7" w:rsidRDefault="00EB12C0" w:rsidP="008F75A7">
      <w:pPr>
        <w:pStyle w:val="ListBullet3"/>
        <w:rPr>
          <w:b/>
        </w:rPr>
      </w:pPr>
      <w:r w:rsidRPr="008F75A7">
        <w:rPr>
          <w:b/>
        </w:rPr>
        <w:t>Much ability = much measure</w:t>
      </w:r>
    </w:p>
    <w:p w:rsidR="005C679A" w:rsidRPr="008F75A7" w:rsidRDefault="00EB12C0" w:rsidP="008F75A7">
      <w:pPr>
        <w:pStyle w:val="ListBullet3"/>
        <w:rPr>
          <w:b/>
        </w:rPr>
      </w:pPr>
      <w:r w:rsidRPr="008F75A7">
        <w:rPr>
          <w:b/>
        </w:rPr>
        <w:t>Little ability = little measure</w:t>
      </w:r>
    </w:p>
    <w:p w:rsidR="005C679A" w:rsidRDefault="005C679A" w:rsidP="008F75A7"/>
    <w:p w:rsidR="005C679A" w:rsidRDefault="005C679A" w:rsidP="008F75A7"/>
    <w:p w:rsidR="005C679A" w:rsidRDefault="005C679A" w:rsidP="008F75A7"/>
    <w:p w:rsidR="005C679A" w:rsidRDefault="00EB12C0" w:rsidP="008F75A7">
      <w:pPr>
        <w:pStyle w:val="Heading1"/>
      </w:pPr>
      <w:r>
        <w:t>VERSE 8</w:t>
      </w:r>
    </w:p>
    <w:p w:rsidR="005C679A" w:rsidRDefault="005C679A" w:rsidP="008F75A7"/>
    <w:p w:rsidR="005C679A" w:rsidRDefault="005C679A" w:rsidP="008F75A7"/>
    <w:p w:rsidR="005C679A" w:rsidRDefault="005C679A" w:rsidP="008F75A7"/>
    <w:p w:rsidR="008F75A7" w:rsidRDefault="00EB12C0" w:rsidP="008F75A7">
      <w:pPr>
        <w:pStyle w:val="IntenseQuote"/>
      </w:pPr>
      <w:r>
        <w:t>Ephesians 4:8</w:t>
      </w:r>
    </w:p>
    <w:p w:rsidR="005C679A" w:rsidRDefault="00EB12C0" w:rsidP="008F75A7">
      <w:pPr>
        <w:pStyle w:val="Quote"/>
      </w:pPr>
      <w:r w:rsidRPr="00631DF1">
        <w:rPr>
          <w:vertAlign w:val="superscript"/>
        </w:rPr>
        <w:t>8</w:t>
      </w:r>
      <w:r w:rsidR="008F75A7">
        <w:t xml:space="preserve"> </w:t>
      </w:r>
      <w:r>
        <w:t>Therefore He says: "When He ascended on high, He led captivity captive, And gave gifts to men."</w:t>
      </w:r>
    </w:p>
    <w:p w:rsidR="005C679A" w:rsidRDefault="005C679A" w:rsidP="008F75A7"/>
    <w:p w:rsidR="005C679A" w:rsidRDefault="005C679A" w:rsidP="008F75A7"/>
    <w:p w:rsidR="008F75A7" w:rsidRDefault="00EB12C0" w:rsidP="008F75A7">
      <w:r>
        <w:t>The scene is an emperor coming home from war with a long processional of prisoners.</w:t>
      </w:r>
      <w:r w:rsidR="008F75A7">
        <w:t xml:space="preserve"> </w:t>
      </w:r>
      <w:r>
        <w:t>Christ ascends to heaven as a victorious king leading "captivity" (sin &amp; death) as a POW</w:t>
      </w:r>
      <w:r w:rsidR="00C46CB5">
        <w:t>s</w:t>
      </w:r>
      <w:r>
        <w:t>.</w:t>
      </w:r>
    </w:p>
    <w:p w:rsidR="005C679A" w:rsidRDefault="005C679A" w:rsidP="008F75A7"/>
    <w:p w:rsidR="005C679A" w:rsidRDefault="00EB12C0" w:rsidP="008F75A7">
      <w:r>
        <w:t>Death had held men captive since the beginning of time.</w:t>
      </w:r>
      <w:r w:rsidR="008F75A7">
        <w:t xml:space="preserve"> </w:t>
      </w:r>
      <w:r>
        <w:t>Christ resurrected and led this "captivity" as His own captive.</w:t>
      </w:r>
    </w:p>
    <w:p w:rsidR="005C679A" w:rsidRDefault="005C679A" w:rsidP="008F75A7"/>
    <w:p w:rsidR="005C679A" w:rsidRDefault="00EB12C0" w:rsidP="008F75A7">
      <w:r>
        <w:rPr>
          <w:b/>
          <w:bCs/>
          <w:u w:val="single"/>
        </w:rPr>
        <w:t>"gave gifts"</w:t>
      </w:r>
      <w:r>
        <w:t xml:space="preserve"> – spiritual gifts were given</w:t>
      </w:r>
    </w:p>
    <w:p w:rsidR="005C679A" w:rsidRDefault="005C679A" w:rsidP="008F75A7"/>
    <w:p w:rsidR="005C679A" w:rsidRDefault="005C679A" w:rsidP="008F75A7"/>
    <w:p w:rsidR="008F75A7" w:rsidRDefault="00EB12C0" w:rsidP="008F75A7">
      <w:pPr>
        <w:pStyle w:val="IntenseQuote"/>
      </w:pPr>
      <w:r>
        <w:t>Acts 2:33</w:t>
      </w:r>
    </w:p>
    <w:p w:rsidR="005C679A" w:rsidRDefault="00EB12C0" w:rsidP="008F75A7">
      <w:pPr>
        <w:pStyle w:val="Quote"/>
      </w:pPr>
      <w:r w:rsidRPr="00631DF1">
        <w:rPr>
          <w:vertAlign w:val="superscript"/>
        </w:rPr>
        <w:t>33</w:t>
      </w:r>
      <w:r w:rsidR="008F75A7">
        <w:t xml:space="preserve"> </w:t>
      </w:r>
      <w:r>
        <w:t>"Therefore being exalted to the right hand of God, and having received from the Father the promise of the Holy Spirit, He poured out this which you now see and hear.</w:t>
      </w:r>
    </w:p>
    <w:p w:rsidR="005C679A" w:rsidRDefault="005C679A" w:rsidP="008F75A7"/>
    <w:p w:rsidR="005C679A" w:rsidRDefault="005C679A" w:rsidP="008F75A7"/>
    <w:p w:rsidR="005C679A" w:rsidRDefault="00EB12C0" w:rsidP="008F75A7">
      <w:r>
        <w:t>Jesus taught that before miraculous powers could be given, He Himself had to first ascend into heaven (Jn 16:7).</w:t>
      </w:r>
    </w:p>
    <w:p w:rsidR="005C679A" w:rsidRDefault="005C679A" w:rsidP="008F75A7"/>
    <w:p w:rsidR="005C679A" w:rsidRDefault="005C679A" w:rsidP="008F75A7"/>
    <w:p w:rsidR="005C679A" w:rsidRDefault="005C679A" w:rsidP="008F75A7"/>
    <w:p w:rsidR="005C679A" w:rsidRDefault="00EB12C0" w:rsidP="008F75A7">
      <w:pPr>
        <w:pStyle w:val="Heading1"/>
      </w:pPr>
      <w:r>
        <w:t>VERSE 9</w:t>
      </w:r>
    </w:p>
    <w:p w:rsidR="005C679A" w:rsidRDefault="005C679A" w:rsidP="008F75A7"/>
    <w:p w:rsidR="005C679A" w:rsidRDefault="005C679A" w:rsidP="008F75A7"/>
    <w:p w:rsidR="005C679A" w:rsidRDefault="005C679A" w:rsidP="008F75A7"/>
    <w:p w:rsidR="008F75A7" w:rsidRDefault="00EB12C0" w:rsidP="008F75A7">
      <w:pPr>
        <w:pStyle w:val="IntenseQuote"/>
      </w:pPr>
      <w:r>
        <w:t>Ephesians 4:9-10</w:t>
      </w:r>
    </w:p>
    <w:p w:rsidR="008F75A7" w:rsidRDefault="00EB12C0" w:rsidP="008F75A7">
      <w:pPr>
        <w:pStyle w:val="Quote"/>
      </w:pPr>
      <w:r w:rsidRPr="00631DF1">
        <w:rPr>
          <w:vertAlign w:val="superscript"/>
        </w:rPr>
        <w:t>9</w:t>
      </w:r>
      <w:r w:rsidR="008F75A7">
        <w:t xml:space="preserve"> </w:t>
      </w:r>
      <w:r>
        <w:t>(Now this, "He ascended"; what does it mean but that He also first descended into the lower parts of the earth?</w:t>
      </w:r>
    </w:p>
    <w:p w:rsidR="005C679A" w:rsidRDefault="00EB12C0" w:rsidP="008F75A7">
      <w:pPr>
        <w:pStyle w:val="Quote"/>
      </w:pPr>
      <w:bookmarkStart w:id="0" w:name="_GoBack"/>
      <w:r w:rsidRPr="00631DF1">
        <w:rPr>
          <w:vertAlign w:val="superscript"/>
        </w:rPr>
        <w:t>10</w:t>
      </w:r>
      <w:bookmarkEnd w:id="0"/>
      <w:r w:rsidR="008F75A7">
        <w:t xml:space="preserve"> </w:t>
      </w:r>
      <w:r>
        <w:t>He who descended is also the One who ascended far above all the heavens, that He might fill all things.)</w:t>
      </w:r>
    </w:p>
    <w:p w:rsidR="005C679A" w:rsidRDefault="005C679A" w:rsidP="008F75A7"/>
    <w:p w:rsidR="005C679A" w:rsidRDefault="005C679A" w:rsidP="008F75A7"/>
    <w:p w:rsidR="008F75A7" w:rsidRDefault="00EB12C0" w:rsidP="008F75A7">
      <w:r>
        <w:t>The fact that Jesus "ascended" implies a previous "descent."</w:t>
      </w:r>
    </w:p>
    <w:p w:rsidR="005C679A" w:rsidRDefault="005C679A" w:rsidP="008F75A7"/>
    <w:p w:rsidR="005C679A" w:rsidRDefault="00EB12C0" w:rsidP="008F75A7">
      <w:r>
        <w:rPr>
          <w:b/>
          <w:bCs/>
          <w:u w:val="single"/>
        </w:rPr>
        <w:t>"into the lower parts of the earth"</w:t>
      </w:r>
      <w:r>
        <w:t xml:space="preserve"> – not the best parts of the earth (king's palaces), but to the less desirable places (Nazareth).</w:t>
      </w:r>
      <w:r w:rsidR="008F75A7">
        <w:t xml:space="preserve"> </w:t>
      </w:r>
      <w:r>
        <w:t>He left the splendors of heaven above and came to live in dirty, despicable circumstances.</w:t>
      </w:r>
    </w:p>
    <w:p w:rsidR="005C679A" w:rsidRDefault="005C679A" w:rsidP="008F75A7"/>
    <w:p w:rsidR="005C679A" w:rsidRDefault="00EB12C0" w:rsidP="008F75A7">
      <w:r>
        <w:rPr>
          <w:b/>
          <w:bCs/>
          <w:u w:val="single"/>
        </w:rPr>
        <w:t>"that He might fill all things"</w:t>
      </w:r>
      <w:r>
        <w:t xml:space="preserve"> – i.e. that He might "fulfill" (ASV) all things.</w:t>
      </w:r>
    </w:p>
    <w:p w:rsidR="005C679A" w:rsidRDefault="005C679A" w:rsidP="008F75A7"/>
    <w:p w:rsidR="005C679A" w:rsidRDefault="005C679A" w:rsidP="008F75A7"/>
    <w:p w:rsidR="005C679A" w:rsidRDefault="005C679A" w:rsidP="008F75A7"/>
    <w:p w:rsidR="005C679A" w:rsidRDefault="00EB12C0" w:rsidP="008F75A7">
      <w:pPr>
        <w:pStyle w:val="Heading1"/>
      </w:pPr>
      <w:r>
        <w:t>VERSE 11</w:t>
      </w:r>
    </w:p>
    <w:p w:rsidR="005C679A" w:rsidRDefault="005C679A" w:rsidP="008F75A7"/>
    <w:p w:rsidR="005C679A" w:rsidRDefault="005C679A" w:rsidP="008F75A7"/>
    <w:p w:rsidR="005C679A" w:rsidRDefault="005C679A" w:rsidP="008F75A7"/>
    <w:p w:rsidR="008F75A7" w:rsidRDefault="00EB12C0" w:rsidP="008F75A7">
      <w:pPr>
        <w:pStyle w:val="IntenseQuote"/>
      </w:pPr>
      <w:r>
        <w:lastRenderedPageBreak/>
        <w:t>Ephesians 4:11</w:t>
      </w:r>
    </w:p>
    <w:p w:rsidR="005C679A" w:rsidRDefault="00EB12C0" w:rsidP="008F75A7">
      <w:pPr>
        <w:pStyle w:val="Quote"/>
      </w:pPr>
      <w:r w:rsidRPr="00631DF1">
        <w:rPr>
          <w:vertAlign w:val="superscript"/>
        </w:rPr>
        <w:t>11</w:t>
      </w:r>
      <w:r w:rsidR="008F75A7">
        <w:t xml:space="preserve"> </w:t>
      </w:r>
      <w:r>
        <w:t>And He Himself gave some to be apostles, some prophets, some evangelists, and some pastors and teachers,</w:t>
      </w:r>
    </w:p>
    <w:p w:rsidR="005C679A" w:rsidRDefault="005C679A" w:rsidP="008F75A7"/>
    <w:p w:rsidR="005C679A" w:rsidRDefault="005C679A" w:rsidP="008F75A7"/>
    <w:p w:rsidR="005C679A" w:rsidRDefault="00EB12C0" w:rsidP="008F75A7">
      <w:r>
        <w:t>Some gifts were given so men could fulfill different functions in the church – so they could act in certain official capacities:</w:t>
      </w:r>
    </w:p>
    <w:p w:rsidR="005C679A" w:rsidRDefault="005C679A" w:rsidP="008F75A7"/>
    <w:p w:rsidR="005C679A" w:rsidRDefault="005C679A" w:rsidP="008F75A7"/>
    <w:p w:rsidR="005C679A" w:rsidRDefault="00EB12C0" w:rsidP="008F75A7">
      <w:r w:rsidRPr="008F75A7">
        <w:rPr>
          <w:rStyle w:val="Heading2Char"/>
        </w:rPr>
        <w:t>FIRST:</w:t>
      </w:r>
      <w:r w:rsidR="008F75A7" w:rsidRPr="008F75A7">
        <w:rPr>
          <w:rStyle w:val="Heading2Char"/>
        </w:rPr>
        <w:t xml:space="preserve"> </w:t>
      </w:r>
      <w:r w:rsidRPr="008F75A7">
        <w:rPr>
          <w:rStyle w:val="Heading2Char"/>
        </w:rPr>
        <w:t>There were the apostles and prophets</w:t>
      </w:r>
      <w:r>
        <w:t>.</w:t>
      </w:r>
      <w:r w:rsidR="008F75A7">
        <w:t xml:space="preserve"> </w:t>
      </w:r>
      <w:r>
        <w:t>Their function was to reveal the will of God and write it down for future generations.</w:t>
      </w:r>
    </w:p>
    <w:p w:rsidR="005C679A" w:rsidRDefault="005C679A" w:rsidP="008F75A7"/>
    <w:p w:rsidR="005C679A" w:rsidRDefault="00EB12C0" w:rsidP="00E60118">
      <w:pPr>
        <w:numPr>
          <w:ilvl w:val="0"/>
          <w:numId w:val="1"/>
        </w:numPr>
        <w:tabs>
          <w:tab w:val="clear" w:pos="504"/>
        </w:tabs>
        <w:spacing w:before="120" w:after="120"/>
        <w:ind w:left="1080"/>
      </w:pPr>
      <w:r>
        <w:rPr>
          <w:b/>
          <w:bCs/>
          <w:u w:val="single"/>
        </w:rPr>
        <w:t>Apostles</w:t>
      </w:r>
      <w:r>
        <w:t xml:space="preserve"> – the 12 and Paul.</w:t>
      </w:r>
      <w:r w:rsidR="008F75A7">
        <w:t xml:space="preserve"> </w:t>
      </w:r>
      <w:r>
        <w:t>They left no successors.</w:t>
      </w:r>
      <w:r w:rsidR="008F75A7">
        <w:t xml:space="preserve"> </w:t>
      </w:r>
      <w:r>
        <w:t>Their teachings became the final rule of faith.</w:t>
      </w:r>
      <w:r w:rsidR="008F75A7">
        <w:t xml:space="preserve"> </w:t>
      </w:r>
      <w:r>
        <w:t>They now function through the written word they left behind.</w:t>
      </w:r>
    </w:p>
    <w:p w:rsidR="005C679A" w:rsidRDefault="00EB12C0" w:rsidP="00E60118">
      <w:pPr>
        <w:numPr>
          <w:ilvl w:val="0"/>
          <w:numId w:val="1"/>
        </w:numPr>
        <w:tabs>
          <w:tab w:val="clear" w:pos="504"/>
        </w:tabs>
        <w:spacing w:before="120" w:after="120"/>
        <w:ind w:left="1080"/>
      </w:pPr>
      <w:r>
        <w:rPr>
          <w:b/>
          <w:bCs/>
          <w:u w:val="single"/>
        </w:rPr>
        <w:t>Prophets</w:t>
      </w:r>
      <w:r>
        <w:t xml:space="preserve"> – men like Mark &amp; Luke.</w:t>
      </w:r>
      <w:r w:rsidR="008F75A7">
        <w:t xml:space="preserve"> </w:t>
      </w:r>
      <w:r>
        <w:t>These made known the will of God after it was revealed to the apostles.</w:t>
      </w:r>
      <w:r w:rsidR="008F75A7">
        <w:t xml:space="preserve"> </w:t>
      </w:r>
      <w:r>
        <w:t>They spoke by inspiration.</w:t>
      </w:r>
    </w:p>
    <w:p w:rsidR="005C679A" w:rsidRDefault="005C679A" w:rsidP="008F75A7"/>
    <w:p w:rsidR="005C679A" w:rsidRDefault="005C679A" w:rsidP="008F75A7"/>
    <w:p w:rsidR="005C679A" w:rsidRDefault="00EB12C0" w:rsidP="008F75A7">
      <w:r w:rsidRPr="008F75A7">
        <w:rPr>
          <w:rStyle w:val="Heading2Char"/>
        </w:rPr>
        <w:t>SECOND:</w:t>
      </w:r>
      <w:r w:rsidR="008F75A7" w:rsidRPr="008F75A7">
        <w:rPr>
          <w:rStyle w:val="Heading2Char"/>
        </w:rPr>
        <w:t xml:space="preserve"> </w:t>
      </w:r>
      <w:r w:rsidRPr="008F75A7">
        <w:rPr>
          <w:rStyle w:val="Heading2Char"/>
        </w:rPr>
        <w:t>There were evangelists</w:t>
      </w:r>
      <w:r>
        <w:t>.</w:t>
      </w:r>
      <w:r w:rsidR="008F75A7">
        <w:t xml:space="preserve"> </w:t>
      </w:r>
      <w:r>
        <w:t xml:space="preserve">Their function was to </w:t>
      </w:r>
      <w:r>
        <w:rPr>
          <w:i/>
          <w:iCs/>
        </w:rPr>
        <w:t>"plant"</w:t>
      </w:r>
      <w:r>
        <w:t xml:space="preserve"> the word of God.</w:t>
      </w:r>
    </w:p>
    <w:p w:rsidR="005C679A" w:rsidRDefault="005C679A" w:rsidP="008F75A7"/>
    <w:p w:rsidR="005C679A" w:rsidRDefault="00EB12C0" w:rsidP="00E60118">
      <w:pPr>
        <w:numPr>
          <w:ilvl w:val="0"/>
          <w:numId w:val="1"/>
        </w:numPr>
        <w:tabs>
          <w:tab w:val="clear" w:pos="504"/>
        </w:tabs>
        <w:spacing w:before="120" w:after="120"/>
        <w:ind w:left="1080"/>
      </w:pPr>
      <w:r>
        <w:rPr>
          <w:b/>
          <w:bCs/>
          <w:u w:val="single"/>
        </w:rPr>
        <w:t>Evangelists</w:t>
      </w:r>
      <w:r>
        <w:t xml:space="preserve"> – men like Philip.</w:t>
      </w:r>
      <w:r w:rsidR="008F75A7">
        <w:t xml:space="preserve"> </w:t>
      </w:r>
      <w:r>
        <w:t>They went about announcing the "good news" of the gospel.</w:t>
      </w:r>
      <w:r w:rsidR="008F75A7">
        <w:t xml:space="preserve"> </w:t>
      </w:r>
      <w:r>
        <w:t>They traveled about and preached in various places.</w:t>
      </w:r>
    </w:p>
    <w:p w:rsidR="005C679A" w:rsidRDefault="005C679A" w:rsidP="008F75A7"/>
    <w:p w:rsidR="005C679A" w:rsidRDefault="005C679A" w:rsidP="008F75A7"/>
    <w:p w:rsidR="005C679A" w:rsidRDefault="00EB12C0" w:rsidP="00CC3A10">
      <w:pPr>
        <w:pBdr>
          <w:top w:val="single" w:sz="4" w:space="1" w:color="auto"/>
        </w:pBdr>
        <w:shd w:val="clear" w:color="auto" w:fill="DBE5F1" w:themeFill="accent1" w:themeFillTint="33"/>
      </w:pPr>
      <w:r>
        <w:rPr>
          <w:b/>
          <w:u w:val="single"/>
        </w:rPr>
        <w:t>NOTE</w:t>
      </w:r>
      <w:r>
        <w:t>:</w:t>
      </w:r>
      <w:r w:rsidR="008F75A7">
        <w:t xml:space="preserve"> </w:t>
      </w:r>
      <w:r>
        <w:t>Planting the seed does not necessarily mean an evangelist has to move from place to place every six months.</w:t>
      </w:r>
    </w:p>
    <w:p w:rsidR="005C679A" w:rsidRDefault="005C679A" w:rsidP="00CC3A10">
      <w:pPr>
        <w:shd w:val="clear" w:color="auto" w:fill="DBE5F1" w:themeFill="accent1" w:themeFillTint="33"/>
      </w:pPr>
    </w:p>
    <w:p w:rsidR="005C679A" w:rsidRDefault="00EB12C0" w:rsidP="00CC3A10">
      <w:pPr>
        <w:shd w:val="clear" w:color="auto" w:fill="DBE5F1" w:themeFill="accent1" w:themeFillTint="33"/>
      </w:pPr>
      <w:r>
        <w:t>Many years ago there was an attitude among some brethren that a true evangelist could not live in one place more than about six months.</w:t>
      </w:r>
    </w:p>
    <w:p w:rsidR="005C679A" w:rsidRDefault="005C679A" w:rsidP="00CC3A10">
      <w:pPr>
        <w:shd w:val="clear" w:color="auto" w:fill="DBE5F1" w:themeFill="accent1" w:themeFillTint="33"/>
      </w:pPr>
    </w:p>
    <w:p w:rsidR="005C679A" w:rsidRDefault="00EB12C0" w:rsidP="00CC3A10">
      <w:pPr>
        <w:shd w:val="clear" w:color="auto" w:fill="DBE5F1" w:themeFill="accent1" w:themeFillTint="33"/>
      </w:pPr>
      <w:r>
        <w:t>A close examination of Philip will reveal an evangelist may settle down in one place and do his work of planting the seed.</w:t>
      </w:r>
      <w:r w:rsidR="008F75A7">
        <w:t xml:space="preserve"> </w:t>
      </w:r>
      <w:r>
        <w:t>Notice carefully:</w:t>
      </w:r>
    </w:p>
    <w:p w:rsidR="005C679A" w:rsidRDefault="005C679A" w:rsidP="008F75A7"/>
    <w:p w:rsidR="005C679A" w:rsidRDefault="00EB12C0" w:rsidP="008F75A7">
      <w:pPr>
        <w:pStyle w:val="ListBullet3"/>
      </w:pPr>
      <w:r>
        <w:t>Philip is the only man in the entire Bible explicitly called an "evangelist" (Acts</w:t>
      </w:r>
      <w:r w:rsidR="00C46CB5">
        <w:t> </w:t>
      </w:r>
      <w:r>
        <w:t>21:8).</w:t>
      </w:r>
      <w:r w:rsidR="008F75A7">
        <w:t xml:space="preserve"> </w:t>
      </w:r>
      <w:r w:rsidRPr="008F75A7">
        <w:rPr>
          <w:sz w:val="16"/>
        </w:rPr>
        <w:t>(Timothy was told to do the work of an evangelist (2 Tim 4:5), but Philip was the only one explicitly and actually called an "evangelist.")</w:t>
      </w:r>
    </w:p>
    <w:p w:rsidR="005C679A" w:rsidRDefault="00EB12C0" w:rsidP="008F75A7">
      <w:pPr>
        <w:pStyle w:val="ListBullet3"/>
      </w:pPr>
      <w:r>
        <w:t>In Acts 8 he baptized the Ethiopian Eunuch and according to the last verse of that chapter he came to Caesarea.</w:t>
      </w:r>
      <w:r w:rsidR="008F75A7">
        <w:t xml:space="preserve"> </w:t>
      </w:r>
      <w:r>
        <w:t>That is the last we hear of him for a while.</w:t>
      </w:r>
    </w:p>
    <w:p w:rsidR="005C679A" w:rsidRDefault="00EB12C0" w:rsidP="008F75A7">
      <w:pPr>
        <w:pStyle w:val="ListBullet3"/>
      </w:pPr>
      <w:r>
        <w:t xml:space="preserve">In Acts 21 we read </w:t>
      </w:r>
      <w:r w:rsidR="008F75A7">
        <w:t>about</w:t>
      </w:r>
      <w:r>
        <w:t xml:space="preserve"> him again.</w:t>
      </w:r>
      <w:r w:rsidR="008F75A7">
        <w:t xml:space="preserve"> </w:t>
      </w:r>
      <w:r>
        <w:t>This is a time lapse of about 22 years!</w:t>
      </w:r>
    </w:p>
    <w:p w:rsidR="005C679A" w:rsidRDefault="005C679A" w:rsidP="008F75A7">
      <w:pPr>
        <w:pBdr>
          <w:top w:val="single" w:sz="4" w:space="1" w:color="auto"/>
        </w:pBdr>
      </w:pPr>
    </w:p>
    <w:p w:rsidR="005C679A" w:rsidRDefault="005C679A" w:rsidP="008F75A7"/>
    <w:p w:rsidR="005C679A" w:rsidRDefault="005C679A" w:rsidP="008F75A7"/>
    <w:p w:rsidR="005C679A" w:rsidRDefault="00EB12C0" w:rsidP="008F75A7">
      <w:r w:rsidRPr="008F75A7">
        <w:rPr>
          <w:rStyle w:val="Heading2Char"/>
        </w:rPr>
        <w:t>THIRD:</w:t>
      </w:r>
      <w:r w:rsidR="008F75A7" w:rsidRPr="008F75A7">
        <w:rPr>
          <w:rStyle w:val="Heading2Char"/>
        </w:rPr>
        <w:t xml:space="preserve"> </w:t>
      </w:r>
      <w:r w:rsidRPr="008F75A7">
        <w:rPr>
          <w:rStyle w:val="Heading2Char"/>
        </w:rPr>
        <w:t>There were pastors and teachers</w:t>
      </w:r>
      <w:r>
        <w:t>.</w:t>
      </w:r>
      <w:r w:rsidR="008F75A7">
        <w:t xml:space="preserve"> </w:t>
      </w:r>
      <w:r>
        <w:t xml:space="preserve">Their function was to </w:t>
      </w:r>
      <w:r>
        <w:rPr>
          <w:i/>
          <w:iCs/>
        </w:rPr>
        <w:t>"water"</w:t>
      </w:r>
      <w:r>
        <w:t xml:space="preserve"> the word of God.</w:t>
      </w:r>
    </w:p>
    <w:p w:rsidR="005C679A" w:rsidRDefault="005C679A" w:rsidP="008F75A7"/>
    <w:p w:rsidR="005C679A" w:rsidRDefault="00EB12C0" w:rsidP="00E60118">
      <w:pPr>
        <w:numPr>
          <w:ilvl w:val="0"/>
          <w:numId w:val="1"/>
        </w:numPr>
        <w:tabs>
          <w:tab w:val="clear" w:pos="504"/>
        </w:tabs>
        <w:spacing w:before="120" w:after="120"/>
        <w:ind w:left="1080"/>
      </w:pPr>
      <w:r>
        <w:rPr>
          <w:b/>
          <w:bCs/>
          <w:u w:val="single"/>
        </w:rPr>
        <w:t>Pastors</w:t>
      </w:r>
      <w:r>
        <w:t xml:space="preserve"> – elders in the church.</w:t>
      </w:r>
      <w:r w:rsidR="008F75A7">
        <w:t xml:space="preserve"> </w:t>
      </w:r>
      <w:r>
        <w:t>Note that the preacher and the pastor were two different men.</w:t>
      </w:r>
    </w:p>
    <w:p w:rsidR="008F75A7" w:rsidRDefault="00EB12C0" w:rsidP="00E60118">
      <w:pPr>
        <w:numPr>
          <w:ilvl w:val="0"/>
          <w:numId w:val="1"/>
        </w:numPr>
        <w:tabs>
          <w:tab w:val="clear" w:pos="504"/>
        </w:tabs>
        <w:spacing w:before="120" w:after="120"/>
        <w:ind w:left="1080"/>
      </w:pPr>
      <w:r>
        <w:rPr>
          <w:b/>
          <w:bCs/>
          <w:u w:val="single"/>
        </w:rPr>
        <w:t>Teachers</w:t>
      </w:r>
      <w:r>
        <w:t xml:space="preserve"> – a different office than evangelist.</w:t>
      </w:r>
      <w:r w:rsidR="008F75A7">
        <w:t xml:space="preserve"> </w:t>
      </w:r>
      <w:r>
        <w:t>These stayed home and "watered" what was planted by the evangelist.</w:t>
      </w:r>
    </w:p>
    <w:p w:rsidR="005C679A" w:rsidRDefault="005C679A" w:rsidP="008F75A7"/>
    <w:p w:rsidR="005C679A" w:rsidRDefault="005C679A" w:rsidP="008F75A7"/>
    <w:p w:rsidR="008F75A7" w:rsidRDefault="00EB12C0" w:rsidP="008F75A7">
      <w:pPr>
        <w:pStyle w:val="IntenseQuote"/>
      </w:pPr>
      <w:r>
        <w:t>1 Corinthians 3:5-7</w:t>
      </w:r>
    </w:p>
    <w:p w:rsidR="008F75A7" w:rsidRDefault="00EB12C0" w:rsidP="008F75A7">
      <w:pPr>
        <w:pStyle w:val="Quote"/>
      </w:pPr>
      <w:r w:rsidRPr="00631DF1">
        <w:rPr>
          <w:vertAlign w:val="superscript"/>
        </w:rPr>
        <w:t>5</w:t>
      </w:r>
      <w:r w:rsidR="008F75A7">
        <w:t xml:space="preserve"> </w:t>
      </w:r>
      <w:r>
        <w:t>Who then is Paul, and who is Apollos, but ministers through whom you believed, as the Lord gave to each one?</w:t>
      </w:r>
    </w:p>
    <w:p w:rsidR="008F75A7" w:rsidRDefault="00EB12C0" w:rsidP="008F75A7">
      <w:pPr>
        <w:pStyle w:val="Quote"/>
      </w:pPr>
      <w:r w:rsidRPr="00631DF1">
        <w:rPr>
          <w:vertAlign w:val="superscript"/>
        </w:rPr>
        <w:t>6</w:t>
      </w:r>
      <w:r w:rsidR="008F75A7">
        <w:t xml:space="preserve"> </w:t>
      </w:r>
      <w:r>
        <w:t xml:space="preserve">I </w:t>
      </w:r>
      <w:r>
        <w:rPr>
          <w:b/>
          <w:bCs/>
        </w:rPr>
        <w:t>planted</w:t>
      </w:r>
      <w:r>
        <w:t xml:space="preserve">, Apollos </w:t>
      </w:r>
      <w:r>
        <w:rPr>
          <w:b/>
          <w:bCs/>
        </w:rPr>
        <w:t>watered</w:t>
      </w:r>
      <w:r>
        <w:t>, but God gave the increase.</w:t>
      </w:r>
    </w:p>
    <w:p w:rsidR="005C679A" w:rsidRDefault="00EB12C0" w:rsidP="00631DF1">
      <w:pPr>
        <w:pStyle w:val="Quote"/>
      </w:pPr>
      <w:r w:rsidRPr="00631DF1">
        <w:rPr>
          <w:vertAlign w:val="superscript"/>
        </w:rPr>
        <w:t>7</w:t>
      </w:r>
      <w:r w:rsidR="008F75A7">
        <w:t xml:space="preserve"> </w:t>
      </w:r>
      <w:r>
        <w:t xml:space="preserve">So then neither he who </w:t>
      </w:r>
      <w:r>
        <w:rPr>
          <w:b/>
          <w:bCs/>
        </w:rPr>
        <w:t>plants</w:t>
      </w:r>
      <w:r>
        <w:t xml:space="preserve"> is anything, nor he who </w:t>
      </w:r>
      <w:r>
        <w:rPr>
          <w:b/>
          <w:bCs/>
        </w:rPr>
        <w:t>waters</w:t>
      </w:r>
      <w:r>
        <w:t>, but God who gives the increase.</w:t>
      </w:r>
    </w:p>
    <w:p w:rsidR="005C679A" w:rsidRDefault="005C679A" w:rsidP="008F75A7"/>
    <w:p w:rsidR="005C679A" w:rsidRDefault="005C679A" w:rsidP="008F75A7"/>
    <w:p w:rsidR="005C679A" w:rsidRDefault="00EB12C0" w:rsidP="008F75A7">
      <w:r>
        <w:t>Two separate men and two separate jobs.</w:t>
      </w:r>
      <w:r w:rsidR="008F75A7">
        <w:t xml:space="preserve"> </w:t>
      </w:r>
      <w:r>
        <w:t>One planted, the other watered.</w:t>
      </w:r>
      <w:r w:rsidR="008F75A7">
        <w:t xml:space="preserve"> </w:t>
      </w:r>
      <w:r>
        <w:t>Both were important, but they were not the same job.</w:t>
      </w:r>
    </w:p>
    <w:p w:rsidR="005C679A" w:rsidRDefault="005C679A" w:rsidP="008F75A7"/>
    <w:p w:rsidR="005C679A" w:rsidRDefault="005C679A" w:rsidP="008F75A7"/>
    <w:p w:rsidR="005C679A" w:rsidRDefault="00EB12C0" w:rsidP="008F75A7">
      <w:pPr>
        <w:pBdr>
          <w:top w:val="single" w:sz="4" w:space="1" w:color="auto"/>
          <w:bottom w:val="single" w:sz="4" w:space="1" w:color="auto"/>
        </w:pBdr>
        <w:shd w:val="clear" w:color="auto" w:fill="DBE5F1" w:themeFill="accent1" w:themeFillTint="33"/>
      </w:pPr>
      <w:r>
        <w:rPr>
          <w:b/>
          <w:u w:val="single"/>
        </w:rPr>
        <w:t>NOTE</w:t>
      </w:r>
      <w:r>
        <w:t>:</w:t>
      </w:r>
      <w:r w:rsidR="008F75A7">
        <w:t xml:space="preserve"> </w:t>
      </w:r>
      <w:r>
        <w:rPr>
          <w:rFonts w:cs="Arial"/>
        </w:rPr>
        <w:t xml:space="preserve">It is no disgrace to be a </w:t>
      </w:r>
      <w:r>
        <w:rPr>
          <w:rFonts w:cs="Arial"/>
          <w:i/>
          <w:iCs/>
        </w:rPr>
        <w:t>"teacher"</w:t>
      </w:r>
      <w:r>
        <w:rPr>
          <w:rFonts w:cs="Arial"/>
        </w:rPr>
        <w:t xml:space="preserve"> in the church.</w:t>
      </w:r>
      <w:r w:rsidR="008F75A7">
        <w:rPr>
          <w:rFonts w:cs="Arial"/>
        </w:rPr>
        <w:t xml:space="preserve"> </w:t>
      </w:r>
      <w:r>
        <w:rPr>
          <w:rFonts w:cs="Arial"/>
        </w:rPr>
        <w:t>You don't have to be a "preacher" to be important and to fulfill an important role.</w:t>
      </w:r>
    </w:p>
    <w:p w:rsidR="005C679A" w:rsidRDefault="005C679A" w:rsidP="008F75A7"/>
    <w:p w:rsidR="005C679A" w:rsidRDefault="005C679A" w:rsidP="008F75A7"/>
    <w:p w:rsidR="008F75A7" w:rsidRDefault="008F75A7" w:rsidP="008F75A7"/>
    <w:p w:rsidR="005C679A" w:rsidRDefault="00EB12C0" w:rsidP="008F75A7">
      <w:pPr>
        <w:pStyle w:val="Heading1"/>
      </w:pPr>
      <w:r>
        <w:t>VERSE 12</w:t>
      </w:r>
    </w:p>
    <w:p w:rsidR="005C679A" w:rsidRDefault="005C679A" w:rsidP="008F75A7"/>
    <w:p w:rsidR="005C679A" w:rsidRDefault="005C679A" w:rsidP="008F75A7"/>
    <w:p w:rsidR="005C679A" w:rsidRDefault="005C679A" w:rsidP="008F75A7"/>
    <w:p w:rsidR="008F75A7" w:rsidRDefault="00EB12C0" w:rsidP="008F75A7">
      <w:pPr>
        <w:pStyle w:val="IntenseQuote"/>
      </w:pPr>
      <w:r>
        <w:t>Ephesians 4:12</w:t>
      </w:r>
    </w:p>
    <w:p w:rsidR="005C679A" w:rsidRDefault="00EB12C0" w:rsidP="008F75A7">
      <w:pPr>
        <w:pStyle w:val="Quote"/>
      </w:pPr>
      <w:r w:rsidRPr="00631DF1">
        <w:rPr>
          <w:vertAlign w:val="superscript"/>
        </w:rPr>
        <w:t>12</w:t>
      </w:r>
      <w:r w:rsidR="008F75A7">
        <w:t xml:space="preserve"> </w:t>
      </w:r>
      <w:r>
        <w:t>for the equipping of the saints for the work of ministry, for the edifying of the body of Christ,</w:t>
      </w:r>
    </w:p>
    <w:p w:rsidR="005C679A" w:rsidRDefault="005C679A" w:rsidP="008F75A7"/>
    <w:p w:rsidR="005C679A" w:rsidRDefault="005C679A" w:rsidP="008F75A7"/>
    <w:p w:rsidR="005C679A" w:rsidRDefault="00EB12C0" w:rsidP="008F75A7">
      <w:r>
        <w:rPr>
          <w:u w:val="single"/>
        </w:rPr>
        <w:t>Here are three purposes of miraculous "gifts"</w:t>
      </w:r>
      <w:r>
        <w:t>:</w:t>
      </w:r>
    </w:p>
    <w:p w:rsidR="005C679A" w:rsidRDefault="005C679A" w:rsidP="008F75A7"/>
    <w:p w:rsidR="005C679A" w:rsidRDefault="00EB12C0" w:rsidP="008F75A7">
      <w:pPr>
        <w:pStyle w:val="ListBullet3"/>
      </w:pPr>
      <w:r>
        <w:t>Equip the saints</w:t>
      </w:r>
    </w:p>
    <w:p w:rsidR="005C679A" w:rsidRDefault="00EB12C0" w:rsidP="008F75A7">
      <w:pPr>
        <w:pStyle w:val="ListBullet3"/>
      </w:pPr>
      <w:r>
        <w:t>The work of ministry (service)</w:t>
      </w:r>
    </w:p>
    <w:p w:rsidR="005C679A" w:rsidRDefault="00EB12C0" w:rsidP="008F75A7">
      <w:pPr>
        <w:pStyle w:val="ListBullet3"/>
      </w:pPr>
      <w:r>
        <w:t>Edifying (building-up) of the body of Christ</w:t>
      </w:r>
    </w:p>
    <w:p w:rsidR="005C679A" w:rsidRDefault="005C679A" w:rsidP="008F75A7"/>
    <w:p w:rsidR="005C679A" w:rsidRDefault="00EB12C0" w:rsidP="008F75A7">
      <w:r>
        <w:t>In those early days Christians did not have a completed instruction-manual (NT) which they could consult.</w:t>
      </w:r>
      <w:r w:rsidR="008F75A7">
        <w:t xml:space="preserve"> </w:t>
      </w:r>
      <w:r>
        <w:t>Hence, until the NT scriptures could be completed, miraculous gifts enabled those people to function as the church.</w:t>
      </w:r>
    </w:p>
    <w:p w:rsidR="005C679A" w:rsidRDefault="005C679A" w:rsidP="008F75A7"/>
    <w:p w:rsidR="005C679A" w:rsidRDefault="00EB12C0" w:rsidP="008F75A7">
      <w:r>
        <w:t>A diversity of gifts working for one common goal.</w:t>
      </w:r>
    </w:p>
    <w:p w:rsidR="005C679A" w:rsidRDefault="005C679A" w:rsidP="008F75A7"/>
    <w:p w:rsidR="005C679A" w:rsidRDefault="005C679A" w:rsidP="008F75A7"/>
    <w:p w:rsidR="005C679A" w:rsidRDefault="005C679A" w:rsidP="008F75A7"/>
    <w:p w:rsidR="005C679A" w:rsidRDefault="00EB12C0" w:rsidP="008F75A7">
      <w:pPr>
        <w:pStyle w:val="Heading1"/>
      </w:pPr>
      <w:r>
        <w:t>VERSE 13</w:t>
      </w:r>
    </w:p>
    <w:p w:rsidR="005C679A" w:rsidRDefault="005C679A" w:rsidP="008F75A7"/>
    <w:p w:rsidR="005C679A" w:rsidRDefault="005C679A" w:rsidP="008F75A7"/>
    <w:p w:rsidR="005C679A" w:rsidRDefault="005C679A" w:rsidP="008F75A7"/>
    <w:p w:rsidR="008F75A7" w:rsidRDefault="00EB12C0" w:rsidP="008F75A7">
      <w:pPr>
        <w:pStyle w:val="IntenseQuote"/>
      </w:pPr>
      <w:r>
        <w:t>Ephesians 4:13</w:t>
      </w:r>
    </w:p>
    <w:p w:rsidR="005C679A" w:rsidRDefault="00EB12C0" w:rsidP="008F75A7">
      <w:pPr>
        <w:pStyle w:val="Quote"/>
      </w:pPr>
      <w:r w:rsidRPr="00631DF1">
        <w:rPr>
          <w:vertAlign w:val="superscript"/>
        </w:rPr>
        <w:t>13</w:t>
      </w:r>
      <w:r w:rsidR="008F75A7">
        <w:t xml:space="preserve"> </w:t>
      </w:r>
      <w:r>
        <w:t>till we all come to the unity of the faith and of the knowledge of the Son of God, to a perfect man, to the measure of the stature of the fullness of Christ;</w:t>
      </w:r>
    </w:p>
    <w:p w:rsidR="005C679A" w:rsidRDefault="005C679A" w:rsidP="008F75A7"/>
    <w:p w:rsidR="005C679A" w:rsidRDefault="005C679A" w:rsidP="008F75A7"/>
    <w:p w:rsidR="005C679A" w:rsidRDefault="00EB12C0" w:rsidP="008F75A7">
      <w:r>
        <w:rPr>
          <w:b/>
          <w:bCs/>
          <w:u w:val="single"/>
        </w:rPr>
        <w:t>"till"</w:t>
      </w:r>
      <w:r>
        <w:t xml:space="preserve"> – miraculous gifts were limited in duration.</w:t>
      </w:r>
    </w:p>
    <w:p w:rsidR="005C679A" w:rsidRDefault="005C679A" w:rsidP="008F75A7"/>
    <w:p w:rsidR="005C679A" w:rsidRDefault="00EB12C0" w:rsidP="008F75A7">
      <w:r>
        <w:rPr>
          <w:b/>
          <w:bCs/>
          <w:u w:val="single"/>
        </w:rPr>
        <w:t>"till we all come to the unity of the faith"</w:t>
      </w:r>
      <w:r>
        <w:t xml:space="preserve"> – not personal faith (subjective), but objective – the system of faith.</w:t>
      </w:r>
    </w:p>
    <w:p w:rsidR="005C679A" w:rsidRDefault="005C679A" w:rsidP="008F75A7"/>
    <w:p w:rsidR="005C679A" w:rsidRDefault="005C679A" w:rsidP="008F75A7"/>
    <w:p w:rsidR="008F75A7" w:rsidRDefault="00EB12C0" w:rsidP="008F75A7">
      <w:pPr>
        <w:pStyle w:val="IntenseQuote"/>
      </w:pPr>
      <w:r>
        <w:t>Acts 6:7</w:t>
      </w:r>
    </w:p>
    <w:p w:rsidR="005C679A" w:rsidRDefault="00EB12C0" w:rsidP="008F75A7">
      <w:pPr>
        <w:pStyle w:val="Quote"/>
      </w:pPr>
      <w:r w:rsidRPr="00631DF1">
        <w:rPr>
          <w:vertAlign w:val="superscript"/>
        </w:rPr>
        <w:t>7</w:t>
      </w:r>
      <w:r w:rsidR="008F75A7">
        <w:t xml:space="preserve"> </w:t>
      </w:r>
      <w:r>
        <w:t xml:space="preserve">… a great many of the priests were obedient to </w:t>
      </w:r>
      <w:r>
        <w:rPr>
          <w:b/>
          <w:bCs/>
        </w:rPr>
        <w:t>the faith</w:t>
      </w:r>
      <w:r>
        <w:t>.</w:t>
      </w:r>
    </w:p>
    <w:p w:rsidR="005C679A" w:rsidRDefault="005C679A" w:rsidP="008F75A7"/>
    <w:p w:rsidR="008F75A7" w:rsidRDefault="00EB12C0" w:rsidP="008F75A7">
      <w:pPr>
        <w:pStyle w:val="IntenseQuote"/>
      </w:pPr>
      <w:r>
        <w:t>Acts 13:8</w:t>
      </w:r>
    </w:p>
    <w:p w:rsidR="005C679A" w:rsidRDefault="00EB12C0" w:rsidP="008F75A7">
      <w:pPr>
        <w:pStyle w:val="Quote"/>
      </w:pPr>
      <w:r w:rsidRPr="00631DF1">
        <w:rPr>
          <w:vertAlign w:val="superscript"/>
        </w:rPr>
        <w:t>8</w:t>
      </w:r>
      <w:r w:rsidR="008F75A7">
        <w:t xml:space="preserve"> </w:t>
      </w:r>
      <w:r>
        <w:t xml:space="preserve">But Elymas the sorcerer … withstood them, seeking to turn the proconsul away from </w:t>
      </w:r>
      <w:r>
        <w:rPr>
          <w:b/>
          <w:bCs/>
        </w:rPr>
        <w:t>the faith</w:t>
      </w:r>
      <w:r>
        <w:t>.</w:t>
      </w:r>
    </w:p>
    <w:p w:rsidR="005C679A" w:rsidRDefault="005C679A" w:rsidP="008F75A7"/>
    <w:p w:rsidR="008F75A7" w:rsidRDefault="00EB12C0" w:rsidP="008F75A7">
      <w:pPr>
        <w:pStyle w:val="IntenseQuote"/>
      </w:pPr>
      <w:r>
        <w:t>Acts 14:22</w:t>
      </w:r>
    </w:p>
    <w:p w:rsidR="005C679A" w:rsidRDefault="00EB12C0" w:rsidP="008F75A7">
      <w:pPr>
        <w:pStyle w:val="Quote"/>
      </w:pPr>
      <w:r w:rsidRPr="00631DF1">
        <w:rPr>
          <w:vertAlign w:val="superscript"/>
        </w:rPr>
        <w:t>22</w:t>
      </w:r>
      <w:r w:rsidR="008F75A7">
        <w:t xml:space="preserve"> </w:t>
      </w:r>
      <w:r>
        <w:t xml:space="preserve">[Paul &amp; Barnabas were] strengthening the souls of the disciples, exhorting them to continue in </w:t>
      </w:r>
      <w:r>
        <w:rPr>
          <w:b/>
          <w:bCs/>
        </w:rPr>
        <w:t>the faith</w:t>
      </w:r>
      <w:r>
        <w:t>, ...</w:t>
      </w:r>
    </w:p>
    <w:p w:rsidR="005C679A" w:rsidRDefault="005C679A" w:rsidP="008F75A7"/>
    <w:p w:rsidR="008F75A7" w:rsidRDefault="00EB12C0" w:rsidP="008F75A7">
      <w:pPr>
        <w:pStyle w:val="IntenseQuote"/>
      </w:pPr>
      <w:r>
        <w:t>Acts 16:5</w:t>
      </w:r>
    </w:p>
    <w:p w:rsidR="005C679A" w:rsidRDefault="00EB12C0" w:rsidP="0079282F">
      <w:pPr>
        <w:pStyle w:val="Quote"/>
      </w:pPr>
      <w:r w:rsidRPr="00631DF1">
        <w:rPr>
          <w:vertAlign w:val="superscript"/>
        </w:rPr>
        <w:t>5</w:t>
      </w:r>
      <w:r w:rsidR="008F75A7">
        <w:t xml:space="preserve"> </w:t>
      </w:r>
      <w:r>
        <w:t xml:space="preserve">So the churches were strengthened in </w:t>
      </w:r>
      <w:r>
        <w:rPr>
          <w:b/>
          <w:bCs/>
        </w:rPr>
        <w:t>the faith</w:t>
      </w:r>
      <w:r>
        <w:t>, ...</w:t>
      </w:r>
    </w:p>
    <w:p w:rsidR="005C679A" w:rsidRDefault="005C679A" w:rsidP="008F75A7"/>
    <w:p w:rsidR="008F75A7" w:rsidRDefault="00EB12C0" w:rsidP="008F75A7">
      <w:pPr>
        <w:pStyle w:val="IntenseQuote"/>
      </w:pPr>
      <w:r>
        <w:t>2 Corinthians 13:5</w:t>
      </w:r>
    </w:p>
    <w:p w:rsidR="005C679A" w:rsidRDefault="00EB12C0" w:rsidP="0079282F">
      <w:pPr>
        <w:pStyle w:val="Quote"/>
      </w:pPr>
      <w:r w:rsidRPr="00631DF1">
        <w:rPr>
          <w:vertAlign w:val="superscript"/>
        </w:rPr>
        <w:t>5</w:t>
      </w:r>
      <w:r w:rsidR="008F75A7">
        <w:t xml:space="preserve"> </w:t>
      </w:r>
      <w:r>
        <w:t xml:space="preserve">Examine yourselves as to whether you are in </w:t>
      </w:r>
      <w:r>
        <w:rPr>
          <w:b/>
          <w:bCs/>
        </w:rPr>
        <w:t>the faith</w:t>
      </w:r>
      <w:r>
        <w:t>. …</w:t>
      </w:r>
    </w:p>
    <w:p w:rsidR="005C679A" w:rsidRDefault="005C679A" w:rsidP="008F75A7"/>
    <w:p w:rsidR="008F75A7" w:rsidRDefault="00EB12C0" w:rsidP="008F75A7">
      <w:pPr>
        <w:pStyle w:val="IntenseQuote"/>
      </w:pPr>
      <w:r>
        <w:t>Galatians 1:23</w:t>
      </w:r>
    </w:p>
    <w:p w:rsidR="005C679A" w:rsidRDefault="00EB12C0" w:rsidP="0079282F">
      <w:pPr>
        <w:pStyle w:val="Quote"/>
      </w:pPr>
      <w:r w:rsidRPr="00631DF1">
        <w:rPr>
          <w:vertAlign w:val="superscript"/>
        </w:rPr>
        <w:lastRenderedPageBreak/>
        <w:t>3</w:t>
      </w:r>
      <w:r w:rsidR="008F75A7">
        <w:t xml:space="preserve"> </w:t>
      </w:r>
      <w:r>
        <w:t xml:space="preserve">But they were hearing only, "He who formerly persecuted us now preaches </w:t>
      </w:r>
      <w:r>
        <w:rPr>
          <w:b/>
          <w:bCs/>
        </w:rPr>
        <w:t>the faith</w:t>
      </w:r>
      <w:r>
        <w:t xml:space="preserve"> which he once tried to destroy."</w:t>
      </w:r>
    </w:p>
    <w:p w:rsidR="005C679A" w:rsidRDefault="005C679A" w:rsidP="008F75A7"/>
    <w:p w:rsidR="008F75A7" w:rsidRDefault="00EB12C0" w:rsidP="008F75A7">
      <w:pPr>
        <w:pStyle w:val="IntenseQuote"/>
      </w:pPr>
      <w:r>
        <w:t>1 Timothy 4:1</w:t>
      </w:r>
    </w:p>
    <w:p w:rsidR="005C679A" w:rsidRDefault="00EB12C0" w:rsidP="0079282F">
      <w:pPr>
        <w:pStyle w:val="Quote"/>
      </w:pPr>
      <w:r w:rsidRPr="00631DF1">
        <w:rPr>
          <w:vertAlign w:val="superscript"/>
        </w:rPr>
        <w:t>1</w:t>
      </w:r>
      <w:r w:rsidR="008F75A7">
        <w:t xml:space="preserve"> </w:t>
      </w:r>
      <w:r>
        <w:t xml:space="preserve">Now the Spirit expressly says that in latter times some will depart from </w:t>
      </w:r>
      <w:r>
        <w:rPr>
          <w:b/>
          <w:bCs/>
        </w:rPr>
        <w:t>the faith</w:t>
      </w:r>
      <w:r>
        <w:t>, giving heed to deceiving spirits and doctrines of demons,</w:t>
      </w:r>
    </w:p>
    <w:p w:rsidR="005C679A" w:rsidRDefault="005C679A" w:rsidP="008F75A7"/>
    <w:p w:rsidR="008F75A7" w:rsidRDefault="00EB12C0" w:rsidP="008F75A7">
      <w:pPr>
        <w:pStyle w:val="IntenseQuote"/>
      </w:pPr>
      <w:r>
        <w:t>Jude 1:3</w:t>
      </w:r>
    </w:p>
    <w:p w:rsidR="005C679A" w:rsidRDefault="00EB12C0" w:rsidP="0079282F">
      <w:pPr>
        <w:pStyle w:val="Quote"/>
      </w:pPr>
      <w:r w:rsidRPr="00631DF1">
        <w:rPr>
          <w:vertAlign w:val="superscript"/>
        </w:rPr>
        <w:t>3</w:t>
      </w:r>
      <w:r w:rsidR="008F75A7">
        <w:t xml:space="preserve"> </w:t>
      </w:r>
      <w:r>
        <w:t xml:space="preserve">… earnestly for </w:t>
      </w:r>
      <w:r>
        <w:rPr>
          <w:b/>
          <w:bCs/>
        </w:rPr>
        <w:t>the faith</w:t>
      </w:r>
      <w:r>
        <w:t xml:space="preserve"> which was once for all delivered to the saints.</w:t>
      </w:r>
    </w:p>
    <w:p w:rsidR="005C679A" w:rsidRDefault="005C679A" w:rsidP="008F75A7"/>
    <w:p w:rsidR="005C679A" w:rsidRDefault="005C679A" w:rsidP="008F75A7"/>
    <w:p w:rsidR="005C679A" w:rsidRDefault="00EB12C0" w:rsidP="008F75A7">
      <w:r>
        <w:rPr>
          <w:b/>
          <w:bCs/>
          <w:u w:val="single"/>
        </w:rPr>
        <w:t>"till we all come to the unity of the faith"</w:t>
      </w:r>
      <w:r>
        <w:t xml:space="preserve"> – means miraculous gifts were given till we are able to have unity based upon "the faith" (NT scriptures).</w:t>
      </w:r>
      <w:r w:rsidR="008F75A7">
        <w:t xml:space="preserve"> </w:t>
      </w:r>
      <w:r>
        <w:t>Then the miracles end.</w:t>
      </w:r>
    </w:p>
    <w:p w:rsidR="005C679A" w:rsidRDefault="005C679A" w:rsidP="008F75A7"/>
    <w:p w:rsidR="005C679A" w:rsidRDefault="005C679A" w:rsidP="008F75A7"/>
    <w:tbl>
      <w:tblPr>
        <w:tblW w:w="0" w:type="auto"/>
        <w:jc w:val="center"/>
        <w:tblInd w:w="1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
        <w:gridCol w:w="2160"/>
      </w:tblGrid>
      <w:tr w:rsidR="005C679A" w:rsidTr="00CC3A10">
        <w:trPr>
          <w:jc w:val="center"/>
        </w:trPr>
        <w:tc>
          <w:tcPr>
            <w:tcW w:w="2160" w:type="dxa"/>
            <w:shd w:val="clear" w:color="auto" w:fill="DBE5F1" w:themeFill="accent1" w:themeFillTint="33"/>
          </w:tcPr>
          <w:p w:rsidR="005C679A" w:rsidRDefault="00EB12C0" w:rsidP="008F75A7">
            <w:pPr>
              <w:spacing w:before="120" w:after="120"/>
              <w:jc w:val="center"/>
              <w:rPr>
                <w:b/>
                <w:bCs/>
              </w:rPr>
            </w:pPr>
            <w:r>
              <w:rPr>
                <w:b/>
                <w:bCs/>
              </w:rPr>
              <w:t>Unity of the Spirit</w:t>
            </w:r>
          </w:p>
        </w:tc>
        <w:tc>
          <w:tcPr>
            <w:tcW w:w="504" w:type="dxa"/>
            <w:shd w:val="clear" w:color="auto" w:fill="DBE5F1" w:themeFill="accent1" w:themeFillTint="33"/>
          </w:tcPr>
          <w:p w:rsidR="005C679A" w:rsidRPr="00CC3A10" w:rsidRDefault="00EB12C0" w:rsidP="008F75A7">
            <w:pPr>
              <w:spacing w:before="120" w:after="120"/>
              <w:jc w:val="center"/>
              <w:rPr>
                <w:b/>
                <w:sz w:val="32"/>
              </w:rPr>
            </w:pPr>
            <w:r w:rsidRPr="00CC3A10">
              <w:rPr>
                <w:b/>
                <w:sz w:val="32"/>
              </w:rPr>
              <w:t>=</w:t>
            </w:r>
          </w:p>
        </w:tc>
        <w:tc>
          <w:tcPr>
            <w:tcW w:w="2160" w:type="dxa"/>
            <w:shd w:val="clear" w:color="auto" w:fill="DBE5F1" w:themeFill="accent1" w:themeFillTint="33"/>
          </w:tcPr>
          <w:p w:rsidR="005C679A" w:rsidRDefault="00EB12C0" w:rsidP="008F75A7">
            <w:pPr>
              <w:spacing w:before="120" w:after="120"/>
              <w:jc w:val="center"/>
            </w:pPr>
            <w:r>
              <w:rPr>
                <w:b/>
                <w:bCs/>
              </w:rPr>
              <w:t>Unity of the Faith</w:t>
            </w:r>
          </w:p>
        </w:tc>
      </w:tr>
      <w:tr w:rsidR="005C679A" w:rsidTr="00CC3A10">
        <w:trPr>
          <w:jc w:val="center"/>
        </w:trPr>
        <w:tc>
          <w:tcPr>
            <w:tcW w:w="2160" w:type="dxa"/>
          </w:tcPr>
          <w:p w:rsidR="005C679A" w:rsidRDefault="005C679A" w:rsidP="00CC3A10"/>
          <w:p w:rsidR="005C679A" w:rsidRDefault="00EB12C0" w:rsidP="00CC3A10">
            <w:r>
              <w:t>1)</w:t>
            </w:r>
            <w:r w:rsidR="008F75A7">
              <w:t xml:space="preserve"> </w:t>
            </w:r>
            <w:r>
              <w:t>One body</w:t>
            </w:r>
          </w:p>
          <w:p w:rsidR="005C679A" w:rsidRDefault="00EB12C0" w:rsidP="00CC3A10">
            <w:r>
              <w:t>2)</w:t>
            </w:r>
            <w:r w:rsidR="008F75A7">
              <w:t xml:space="preserve"> </w:t>
            </w:r>
            <w:r>
              <w:t>One Spirit</w:t>
            </w:r>
          </w:p>
          <w:p w:rsidR="005C679A" w:rsidRDefault="00EB12C0" w:rsidP="00CC3A10">
            <w:r>
              <w:t>3)</w:t>
            </w:r>
            <w:r w:rsidR="008F75A7">
              <w:t xml:space="preserve"> </w:t>
            </w:r>
            <w:r>
              <w:t>One hope</w:t>
            </w:r>
          </w:p>
          <w:p w:rsidR="005C679A" w:rsidRDefault="00EB12C0" w:rsidP="00CC3A10">
            <w:r>
              <w:t>4)</w:t>
            </w:r>
            <w:r w:rsidR="008F75A7">
              <w:t xml:space="preserve"> </w:t>
            </w:r>
            <w:r>
              <w:t>One Lord</w:t>
            </w:r>
          </w:p>
          <w:p w:rsidR="005C679A" w:rsidRDefault="00EB12C0" w:rsidP="00CC3A10">
            <w:r>
              <w:t>5)</w:t>
            </w:r>
            <w:r w:rsidR="008F75A7">
              <w:t xml:space="preserve"> </w:t>
            </w:r>
            <w:r>
              <w:t>One faith</w:t>
            </w:r>
          </w:p>
          <w:p w:rsidR="005C679A" w:rsidRDefault="00EB12C0" w:rsidP="00CC3A10">
            <w:r>
              <w:t>6)</w:t>
            </w:r>
            <w:r w:rsidR="008F75A7">
              <w:t xml:space="preserve"> </w:t>
            </w:r>
            <w:r>
              <w:t>One baptism</w:t>
            </w:r>
          </w:p>
          <w:p w:rsidR="005C679A" w:rsidRDefault="00EB12C0" w:rsidP="00CC3A10">
            <w:r>
              <w:t>7)</w:t>
            </w:r>
            <w:r w:rsidR="008F75A7">
              <w:t xml:space="preserve"> </w:t>
            </w:r>
            <w:r>
              <w:t>One Father</w:t>
            </w:r>
          </w:p>
          <w:p w:rsidR="005C679A" w:rsidRDefault="005C679A" w:rsidP="00CC3A10"/>
        </w:tc>
        <w:tc>
          <w:tcPr>
            <w:tcW w:w="504" w:type="dxa"/>
          </w:tcPr>
          <w:p w:rsidR="005C679A" w:rsidRDefault="005C679A" w:rsidP="00CC3A10"/>
        </w:tc>
        <w:tc>
          <w:tcPr>
            <w:tcW w:w="2160" w:type="dxa"/>
          </w:tcPr>
          <w:p w:rsidR="005C679A" w:rsidRDefault="005C679A" w:rsidP="00CC3A10"/>
          <w:p w:rsidR="005C679A" w:rsidRDefault="00EB12C0" w:rsidP="00CC3A10">
            <w:r>
              <w:t>1)</w:t>
            </w:r>
            <w:r w:rsidR="008F75A7">
              <w:t xml:space="preserve"> </w:t>
            </w:r>
            <w:r>
              <w:t>One body</w:t>
            </w:r>
          </w:p>
          <w:p w:rsidR="005C679A" w:rsidRDefault="00EB12C0" w:rsidP="00CC3A10">
            <w:r>
              <w:t>2)</w:t>
            </w:r>
            <w:r w:rsidR="008F75A7">
              <w:t xml:space="preserve"> </w:t>
            </w:r>
            <w:r>
              <w:t>One Spirit</w:t>
            </w:r>
          </w:p>
          <w:p w:rsidR="005C679A" w:rsidRDefault="00EB12C0" w:rsidP="00CC3A10">
            <w:r>
              <w:t>3)</w:t>
            </w:r>
            <w:r w:rsidR="008F75A7">
              <w:t xml:space="preserve"> </w:t>
            </w:r>
            <w:r>
              <w:t>One hope</w:t>
            </w:r>
          </w:p>
          <w:p w:rsidR="005C679A" w:rsidRDefault="00EB12C0" w:rsidP="00CC3A10">
            <w:r>
              <w:t>4)</w:t>
            </w:r>
            <w:r w:rsidR="008F75A7">
              <w:t xml:space="preserve"> </w:t>
            </w:r>
            <w:r>
              <w:t>One Lord</w:t>
            </w:r>
          </w:p>
          <w:p w:rsidR="005C679A" w:rsidRDefault="00EB12C0" w:rsidP="00CC3A10">
            <w:r>
              <w:t>5)</w:t>
            </w:r>
            <w:r w:rsidR="008F75A7">
              <w:t xml:space="preserve"> </w:t>
            </w:r>
            <w:r>
              <w:t>One faith</w:t>
            </w:r>
          </w:p>
          <w:p w:rsidR="005C679A" w:rsidRDefault="00EB12C0" w:rsidP="00CC3A10">
            <w:r>
              <w:t>6)</w:t>
            </w:r>
            <w:r w:rsidR="008F75A7">
              <w:t xml:space="preserve"> </w:t>
            </w:r>
            <w:r>
              <w:t>One baptism</w:t>
            </w:r>
          </w:p>
          <w:p w:rsidR="005C679A" w:rsidRDefault="00EB12C0" w:rsidP="00CC3A10">
            <w:r>
              <w:t>7)</w:t>
            </w:r>
            <w:r w:rsidR="008F75A7">
              <w:t xml:space="preserve"> </w:t>
            </w:r>
            <w:r>
              <w:t>One Father</w:t>
            </w:r>
          </w:p>
          <w:p w:rsidR="005C679A" w:rsidRDefault="005C679A" w:rsidP="00CC3A10"/>
        </w:tc>
      </w:tr>
    </w:tbl>
    <w:p w:rsidR="005C679A" w:rsidRDefault="005C679A" w:rsidP="008F75A7"/>
    <w:p w:rsidR="005C679A" w:rsidRDefault="005C679A" w:rsidP="008F75A7"/>
    <w:p w:rsidR="005C679A" w:rsidRDefault="00EB12C0" w:rsidP="008F75A7">
      <w:r>
        <w:t>Same results, just different process used to achieve those results.</w:t>
      </w:r>
    </w:p>
    <w:p w:rsidR="005C679A" w:rsidRDefault="005C679A" w:rsidP="008F75A7"/>
    <w:p w:rsidR="005C679A" w:rsidRDefault="005C679A" w:rsidP="008F75A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880"/>
      </w:tblGrid>
      <w:tr w:rsidR="005C679A" w:rsidTr="00CC3A10">
        <w:trPr>
          <w:jc w:val="center"/>
        </w:trPr>
        <w:tc>
          <w:tcPr>
            <w:tcW w:w="2880" w:type="dxa"/>
            <w:shd w:val="clear" w:color="auto" w:fill="DBE5F1" w:themeFill="accent1" w:themeFillTint="33"/>
          </w:tcPr>
          <w:p w:rsidR="005C679A" w:rsidRDefault="00EB12C0" w:rsidP="008F75A7">
            <w:pPr>
              <w:spacing w:before="120" w:after="120"/>
              <w:jc w:val="center"/>
              <w:rPr>
                <w:b/>
                <w:bCs/>
              </w:rPr>
            </w:pPr>
            <w:r>
              <w:rPr>
                <w:b/>
                <w:bCs/>
              </w:rPr>
              <w:t>Unity of the Spirit</w:t>
            </w:r>
          </w:p>
        </w:tc>
        <w:tc>
          <w:tcPr>
            <w:tcW w:w="2880" w:type="dxa"/>
            <w:shd w:val="clear" w:color="auto" w:fill="DBE5F1" w:themeFill="accent1" w:themeFillTint="33"/>
          </w:tcPr>
          <w:p w:rsidR="005C679A" w:rsidRDefault="00EB12C0" w:rsidP="008F75A7">
            <w:pPr>
              <w:spacing w:before="120" w:after="120"/>
              <w:jc w:val="center"/>
            </w:pPr>
            <w:r>
              <w:rPr>
                <w:b/>
                <w:bCs/>
              </w:rPr>
              <w:t>Unity of the Faith</w:t>
            </w:r>
          </w:p>
        </w:tc>
      </w:tr>
      <w:tr w:rsidR="005C679A" w:rsidTr="00CC3A10">
        <w:trPr>
          <w:jc w:val="center"/>
        </w:trPr>
        <w:tc>
          <w:tcPr>
            <w:tcW w:w="2880" w:type="dxa"/>
          </w:tcPr>
          <w:p w:rsidR="005C679A" w:rsidRDefault="005C679A" w:rsidP="00CC3A10"/>
          <w:p w:rsidR="005C679A" w:rsidRDefault="00EB12C0" w:rsidP="00CC3A10">
            <w:r>
              <w:t xml:space="preserve">Unity produced by </w:t>
            </w:r>
            <w:r>
              <w:rPr>
                <w:b/>
                <w:bCs/>
                <w:i/>
                <w:iCs/>
              </w:rPr>
              <w:t>direct</w:t>
            </w:r>
            <w:r>
              <w:t xml:space="preserve"> revelation of the Spirit.</w:t>
            </w:r>
          </w:p>
          <w:p w:rsidR="005C679A" w:rsidRDefault="005C679A" w:rsidP="00CC3A10"/>
        </w:tc>
        <w:tc>
          <w:tcPr>
            <w:tcW w:w="2880" w:type="dxa"/>
          </w:tcPr>
          <w:p w:rsidR="005C679A" w:rsidRDefault="005C679A" w:rsidP="00CC3A10"/>
          <w:p w:rsidR="005C679A" w:rsidRDefault="00EB12C0" w:rsidP="00CC3A10">
            <w:r>
              <w:t xml:space="preserve">Unity produced from the </w:t>
            </w:r>
            <w:r>
              <w:rPr>
                <w:b/>
                <w:bCs/>
                <w:i/>
                <w:iCs/>
              </w:rPr>
              <w:t>written</w:t>
            </w:r>
            <w:r>
              <w:t xml:space="preserve"> revelation of the Spirit.</w:t>
            </w:r>
          </w:p>
          <w:p w:rsidR="005C679A" w:rsidRDefault="005C679A" w:rsidP="00CC3A10"/>
        </w:tc>
      </w:tr>
    </w:tbl>
    <w:p w:rsidR="005C679A" w:rsidRDefault="005C679A" w:rsidP="008F75A7"/>
    <w:p w:rsidR="005C679A" w:rsidRDefault="005C679A" w:rsidP="008F75A7"/>
    <w:p w:rsidR="005C679A" w:rsidRDefault="00EB12C0" w:rsidP="008F75A7">
      <w:r>
        <w:t>The Spirit then in the man (producing unity) is now in the book (producing unity).</w:t>
      </w:r>
    </w:p>
    <w:p w:rsidR="005C679A" w:rsidRDefault="005C679A" w:rsidP="008F75A7"/>
    <w:p w:rsidR="005C679A" w:rsidRDefault="00EB12C0" w:rsidP="008F75A7">
      <w:r>
        <w:lastRenderedPageBreak/>
        <w:t>Spiritual gifts were given until the same job accomplished by miraculous gifts, could be produced by the written word.</w:t>
      </w:r>
    </w:p>
    <w:p w:rsidR="005C679A" w:rsidRDefault="005C679A" w:rsidP="008F75A7"/>
    <w:p w:rsidR="005C679A" w:rsidRDefault="005C679A" w:rsidP="008F75A7"/>
    <w:p w:rsidR="005C679A" w:rsidRDefault="00EB12C0" w:rsidP="008F75A7">
      <w:r>
        <w:rPr>
          <w:b/>
          <w:bCs/>
          <w:u w:val="single"/>
        </w:rPr>
        <w:t>"till we all come to … the knowledge of the Son of God"</w:t>
      </w:r>
      <w:r>
        <w:t xml:space="preserve"> (</w:t>
      </w:r>
      <w:proofErr w:type="spellStart"/>
      <w:r>
        <w:rPr>
          <w:rFonts w:ascii="PCSB Greek" w:hAnsi="PCSB Greek"/>
          <w:b/>
          <w:bCs/>
        </w:rPr>
        <w:t>ejpivgnwsi</w:t>
      </w:r>
      <w:proofErr w:type="spellEnd"/>
      <w:r>
        <w:rPr>
          <w:rFonts w:ascii="PCSB Greek" w:hAnsi="PCSB Greek"/>
          <w:b/>
          <w:bCs/>
        </w:rPr>
        <w:t>$</w:t>
      </w:r>
      <w:r>
        <w:t>) – lit. "full knowledge"</w:t>
      </w:r>
    </w:p>
    <w:p w:rsidR="005C679A" w:rsidRDefault="005C679A" w:rsidP="008F75A7"/>
    <w:p w:rsidR="005C679A" w:rsidRDefault="00EB12C0" w:rsidP="008F75A7">
      <w:r>
        <w:t>Knowledge about Jesus then was fragmented.</w:t>
      </w:r>
      <w:r w:rsidR="008F75A7">
        <w:t xml:space="preserve"> </w:t>
      </w:r>
      <w:r>
        <w:t>One member supplemented the other with the portion of knowledge he had.</w:t>
      </w:r>
      <w:r w:rsidR="008F75A7">
        <w:t xml:space="preserve"> </w:t>
      </w:r>
      <w:r>
        <w:t>The written word now gives us a complete knowledge.</w:t>
      </w:r>
    </w:p>
    <w:p w:rsidR="005C679A" w:rsidRDefault="005C679A" w:rsidP="008F75A7"/>
    <w:p w:rsidR="005C679A" w:rsidRDefault="005C679A" w:rsidP="008F75A7"/>
    <w:p w:rsidR="005C679A" w:rsidRDefault="00EB12C0" w:rsidP="008F75A7">
      <w:r>
        <w:rPr>
          <w:b/>
          <w:bCs/>
          <w:u w:val="single"/>
        </w:rPr>
        <w:t>"to a perfect man"</w:t>
      </w:r>
      <w:r>
        <w:t xml:space="preserve"> – "a full grown man" (ASV).</w:t>
      </w:r>
    </w:p>
    <w:p w:rsidR="005C679A" w:rsidRDefault="005C679A" w:rsidP="008F75A7"/>
    <w:p w:rsidR="005C679A" w:rsidRDefault="00EB12C0" w:rsidP="008F75A7">
      <w:r>
        <w:t>The church, while in possession of spiritual gifts, was a child.</w:t>
      </w:r>
      <w:r w:rsidR="008F75A7">
        <w:t xml:space="preserve"> </w:t>
      </w:r>
      <w:r>
        <w:t>When the word was completed, the church matured:</w:t>
      </w:r>
    </w:p>
    <w:p w:rsidR="005C679A" w:rsidRDefault="005C679A" w:rsidP="008F75A7"/>
    <w:p w:rsidR="005C679A" w:rsidRDefault="005C679A" w:rsidP="008F75A7"/>
    <w:p w:rsidR="008F75A7" w:rsidRDefault="00EB12C0" w:rsidP="0079282F">
      <w:pPr>
        <w:pStyle w:val="IntenseQuote"/>
      </w:pPr>
      <w:r>
        <w:t>1 Corinthians 13:11</w:t>
      </w:r>
    </w:p>
    <w:p w:rsidR="005C679A" w:rsidRDefault="00EB12C0" w:rsidP="0079282F">
      <w:pPr>
        <w:pStyle w:val="Quote"/>
      </w:pPr>
      <w:r w:rsidRPr="00631DF1">
        <w:rPr>
          <w:vertAlign w:val="superscript"/>
        </w:rPr>
        <w:t>11</w:t>
      </w:r>
      <w:r w:rsidR="008F75A7">
        <w:t xml:space="preserve"> </w:t>
      </w:r>
      <w:r>
        <w:t>When I was a child, I spoke as a child, I understood as a child, I thought as a child; but when I became a man, I put away childish things.</w:t>
      </w:r>
    </w:p>
    <w:p w:rsidR="005C679A" w:rsidRDefault="005C679A" w:rsidP="008F75A7"/>
    <w:p w:rsidR="005C679A" w:rsidRDefault="005C679A" w:rsidP="008F75A7"/>
    <w:p w:rsidR="005C679A" w:rsidRDefault="005C679A" w:rsidP="008F75A7"/>
    <w:p w:rsidR="005C679A" w:rsidRDefault="00EB12C0" w:rsidP="0079282F">
      <w:pPr>
        <w:pStyle w:val="Heading1"/>
      </w:pPr>
      <w:r>
        <w:t>VERSES 14-15</w:t>
      </w:r>
    </w:p>
    <w:p w:rsidR="005C679A" w:rsidRDefault="005C679A" w:rsidP="008F75A7"/>
    <w:p w:rsidR="005C679A" w:rsidRDefault="005C679A" w:rsidP="008F75A7"/>
    <w:p w:rsidR="005C679A" w:rsidRDefault="005C679A" w:rsidP="008F75A7"/>
    <w:p w:rsidR="008F75A7" w:rsidRDefault="00EB12C0" w:rsidP="0079282F">
      <w:pPr>
        <w:pStyle w:val="IntenseQuote"/>
      </w:pPr>
      <w:r>
        <w:t>Ephesians 4:14</w:t>
      </w:r>
    </w:p>
    <w:p w:rsidR="005C679A" w:rsidRDefault="00EB12C0" w:rsidP="0079282F">
      <w:pPr>
        <w:pStyle w:val="Quote"/>
      </w:pPr>
      <w:r w:rsidRPr="00631DF1">
        <w:rPr>
          <w:vertAlign w:val="superscript"/>
        </w:rPr>
        <w:t>14</w:t>
      </w:r>
      <w:r w:rsidR="008F75A7">
        <w:t xml:space="preserve"> </w:t>
      </w:r>
      <w:r>
        <w:t xml:space="preserve">that we should no longer be children, tossed to and fro and carried about with every wind of doctrine, by the </w:t>
      </w:r>
      <w:r>
        <w:rPr>
          <w:b/>
          <w:bCs/>
        </w:rPr>
        <w:t>trickery</w:t>
      </w:r>
      <w:r>
        <w:t xml:space="preserve"> of men, in the </w:t>
      </w:r>
      <w:r>
        <w:rPr>
          <w:b/>
          <w:bCs/>
        </w:rPr>
        <w:t>cunning</w:t>
      </w:r>
      <w:r>
        <w:t xml:space="preserve"> craftiness of </w:t>
      </w:r>
      <w:r>
        <w:rPr>
          <w:b/>
          <w:bCs/>
        </w:rPr>
        <w:t>deceitful</w:t>
      </w:r>
      <w:r>
        <w:t xml:space="preserve"> plotting,</w:t>
      </w:r>
    </w:p>
    <w:p w:rsidR="005C679A" w:rsidRDefault="005C679A" w:rsidP="008F75A7"/>
    <w:p w:rsidR="005C679A" w:rsidRDefault="005C679A" w:rsidP="008F75A7"/>
    <w:p w:rsidR="008F75A7" w:rsidRDefault="00EB12C0" w:rsidP="008F75A7">
      <w:r>
        <w:t>Before the NT scriptures were completed the church was often "tossed to and fro."</w:t>
      </w:r>
    </w:p>
    <w:p w:rsidR="005C679A" w:rsidRDefault="005C679A" w:rsidP="008F75A7"/>
    <w:p w:rsidR="005C679A" w:rsidRDefault="00EB12C0" w:rsidP="008F75A7">
      <w:r>
        <w:t>Some in the church had the gift of "discernment" – to tell truth from error (1 Cor 12:10; cf. 1</w:t>
      </w:r>
      <w:r w:rsidR="00C46CB5">
        <w:t> </w:t>
      </w:r>
      <w:r>
        <w:t>Jn</w:t>
      </w:r>
      <w:r w:rsidR="00C46CB5">
        <w:t> </w:t>
      </w:r>
      <w:r>
        <w:t>4:1).</w:t>
      </w:r>
    </w:p>
    <w:p w:rsidR="005C679A" w:rsidRDefault="005C679A" w:rsidP="008F75A7"/>
    <w:p w:rsidR="005C679A" w:rsidRDefault="005C679A" w:rsidP="008F75A7"/>
    <w:p w:rsidR="008F75A7" w:rsidRDefault="00EB12C0" w:rsidP="0079282F">
      <w:pPr>
        <w:pStyle w:val="IntenseQuote"/>
      </w:pPr>
      <w:r>
        <w:t>Ephesians 4:15</w:t>
      </w:r>
    </w:p>
    <w:p w:rsidR="005C679A" w:rsidRDefault="00EB12C0" w:rsidP="0079282F">
      <w:pPr>
        <w:pStyle w:val="Quote"/>
      </w:pPr>
      <w:r w:rsidRPr="00631DF1">
        <w:rPr>
          <w:vertAlign w:val="superscript"/>
        </w:rPr>
        <w:t>15</w:t>
      </w:r>
      <w:r w:rsidR="008F75A7">
        <w:t xml:space="preserve"> </w:t>
      </w:r>
      <w:r>
        <w:t xml:space="preserve">but, speaking the truth </w:t>
      </w:r>
      <w:r>
        <w:rPr>
          <w:b/>
          <w:bCs/>
        </w:rPr>
        <w:t>in love</w:t>
      </w:r>
      <w:r>
        <w:t>, may grow up in all things into Him who is the head; Christ;</w:t>
      </w:r>
    </w:p>
    <w:p w:rsidR="005C679A" w:rsidRDefault="005C679A" w:rsidP="008F75A7"/>
    <w:p w:rsidR="005C679A" w:rsidRDefault="005C679A" w:rsidP="008F75A7"/>
    <w:p w:rsidR="005C679A" w:rsidRDefault="00EB12C0" w:rsidP="008F75A7">
      <w:r>
        <w:rPr>
          <w:b/>
          <w:bCs/>
          <w:u w:val="single"/>
        </w:rPr>
        <w:lastRenderedPageBreak/>
        <w:t>"speaking the truth in love"</w:t>
      </w:r>
      <w:r>
        <w:t xml:space="preserve"> – is contrasted with "tricky" men using "cunning craftiness" to "deceive."</w:t>
      </w:r>
    </w:p>
    <w:p w:rsidR="005C679A" w:rsidRDefault="005C679A" w:rsidP="008F75A7"/>
    <w:p w:rsidR="005C679A" w:rsidRDefault="00EB12C0" w:rsidP="008F75A7">
      <w:pPr>
        <w:ind w:left="720"/>
      </w:pPr>
      <w:r>
        <w:t>We must speak the truth, but we must be careful to speak with love.</w:t>
      </w:r>
      <w:r w:rsidR="008F75A7">
        <w:t xml:space="preserve"> </w:t>
      </w:r>
      <w:r>
        <w:t>Love is the only motive.</w:t>
      </w:r>
    </w:p>
    <w:p w:rsidR="005C679A" w:rsidRDefault="005C679A" w:rsidP="008F75A7"/>
    <w:p w:rsidR="005C679A" w:rsidRDefault="005C679A" w:rsidP="008F75A7"/>
    <w:p w:rsidR="005C679A" w:rsidRDefault="00EB12C0" w:rsidP="008F75A7">
      <w:r>
        <w:rPr>
          <w:u w:val="single"/>
        </w:rPr>
        <w:t>This does NOT mean</w:t>
      </w:r>
      <w:r>
        <w:t>:</w:t>
      </w:r>
    </w:p>
    <w:p w:rsidR="005C679A" w:rsidRDefault="005C679A" w:rsidP="008F75A7"/>
    <w:p w:rsidR="005C679A" w:rsidRDefault="00EB12C0" w:rsidP="0079282F">
      <w:pPr>
        <w:pStyle w:val="ListBullet3"/>
      </w:pPr>
      <w:r>
        <w:t>We tolerate error.</w:t>
      </w:r>
    </w:p>
    <w:p w:rsidR="005C679A" w:rsidRDefault="00EB12C0" w:rsidP="0079282F">
      <w:pPr>
        <w:pStyle w:val="ListBullet3"/>
      </w:pPr>
      <w:r>
        <w:t>We can't be bold.</w:t>
      </w:r>
    </w:p>
    <w:p w:rsidR="005C679A" w:rsidRDefault="005C679A" w:rsidP="008F75A7"/>
    <w:p w:rsidR="005C679A" w:rsidRDefault="00EB12C0" w:rsidP="008F75A7">
      <w:r>
        <w:rPr>
          <w:u w:val="single"/>
        </w:rPr>
        <w:t>This DOES mean</w:t>
      </w:r>
      <w:r>
        <w:t>:</w:t>
      </w:r>
    </w:p>
    <w:p w:rsidR="005C679A" w:rsidRDefault="005C679A" w:rsidP="008F75A7"/>
    <w:p w:rsidR="005C679A" w:rsidRDefault="00EB12C0" w:rsidP="0079282F">
      <w:pPr>
        <w:pStyle w:val="ListBullet3"/>
      </w:pPr>
      <w:r>
        <w:t>We try not to intentionally hurt people.</w:t>
      </w:r>
    </w:p>
    <w:p w:rsidR="005C679A" w:rsidRDefault="00EB12C0" w:rsidP="0079282F">
      <w:pPr>
        <w:pStyle w:val="ListBullet3"/>
      </w:pPr>
      <w:r>
        <w:t>We try to be diplomatic.</w:t>
      </w:r>
    </w:p>
    <w:p w:rsidR="005C679A" w:rsidRDefault="00EB12C0" w:rsidP="0079282F">
      <w:pPr>
        <w:pStyle w:val="ListBullet3"/>
      </w:pPr>
      <w:r>
        <w:t>We offer a solution to those who have committed error.</w:t>
      </w:r>
    </w:p>
    <w:p w:rsidR="005C679A" w:rsidRDefault="005C679A" w:rsidP="008F75A7"/>
    <w:p w:rsidR="005C679A" w:rsidRDefault="00EB12C0" w:rsidP="008F75A7">
      <w:r>
        <w:t>Finding fault is easy.</w:t>
      </w:r>
      <w:r w:rsidR="008F75A7">
        <w:t xml:space="preserve"> </w:t>
      </w:r>
      <w:r>
        <w:t>Offering a solution to the fault is the most helpful.</w:t>
      </w:r>
    </w:p>
    <w:p w:rsidR="005C679A" w:rsidRDefault="005C679A" w:rsidP="008F75A7"/>
    <w:p w:rsidR="005C679A" w:rsidRDefault="005C679A" w:rsidP="008F75A7"/>
    <w:p w:rsidR="005C679A" w:rsidRDefault="00EB12C0" w:rsidP="0007183E">
      <w:pPr>
        <w:pBdr>
          <w:top w:val="single" w:sz="4" w:space="1" w:color="auto"/>
        </w:pBdr>
        <w:shd w:val="clear" w:color="auto" w:fill="DBE5F1" w:themeFill="accent1" w:themeFillTint="33"/>
      </w:pPr>
      <w:r>
        <w:rPr>
          <w:b/>
          <w:u w:val="single"/>
        </w:rPr>
        <w:t>ILL</w:t>
      </w:r>
      <w:r>
        <w:t>:</w:t>
      </w:r>
      <w:r w:rsidR="008F75A7">
        <w:t xml:space="preserve"> </w:t>
      </w:r>
      <w:r>
        <w:t>Dave Ramsey is a modern example of how this works.</w:t>
      </w:r>
    </w:p>
    <w:p w:rsidR="005C679A" w:rsidRDefault="005C679A" w:rsidP="0007183E">
      <w:pPr>
        <w:shd w:val="clear" w:color="auto" w:fill="DBE5F1" w:themeFill="accent1" w:themeFillTint="33"/>
      </w:pPr>
    </w:p>
    <w:p w:rsidR="008F75A7" w:rsidRDefault="00EB12C0" w:rsidP="0007183E">
      <w:pPr>
        <w:shd w:val="clear" w:color="auto" w:fill="DBE5F1" w:themeFill="accent1" w:themeFillTint="33"/>
      </w:pPr>
      <w:r>
        <w:t>People call in to Dave Ramsey with all sorts of money problems.</w:t>
      </w:r>
      <w:r w:rsidR="008F75A7">
        <w:t xml:space="preserve"> </w:t>
      </w:r>
      <w:r>
        <w:t>Dave agrees with them that they have done stupid things with their money.</w:t>
      </w:r>
      <w:r w:rsidR="008F75A7">
        <w:t xml:space="preserve"> </w:t>
      </w:r>
      <w:r>
        <w:t>They paid "stupid tax."</w:t>
      </w:r>
    </w:p>
    <w:p w:rsidR="005C679A" w:rsidRDefault="005C679A" w:rsidP="0007183E">
      <w:pPr>
        <w:shd w:val="clear" w:color="auto" w:fill="DBE5F1" w:themeFill="accent1" w:themeFillTint="33"/>
      </w:pPr>
    </w:p>
    <w:p w:rsidR="005C679A" w:rsidRDefault="00EB12C0" w:rsidP="0007183E">
      <w:pPr>
        <w:shd w:val="clear" w:color="auto" w:fill="DBE5F1" w:themeFill="accent1" w:themeFillTint="33"/>
      </w:pPr>
      <w:r>
        <w:t>But after showing where they have done wrong, Dave begins to offer solutions:</w:t>
      </w:r>
    </w:p>
    <w:p w:rsidR="005C679A" w:rsidRDefault="005C679A" w:rsidP="0007183E">
      <w:pPr>
        <w:shd w:val="clear" w:color="auto" w:fill="DBE5F1" w:themeFill="accent1" w:themeFillTint="33"/>
      </w:pPr>
    </w:p>
    <w:p w:rsidR="005C679A" w:rsidRDefault="00EB12C0" w:rsidP="0007183E">
      <w:pPr>
        <w:pStyle w:val="ListBullet3"/>
      </w:pPr>
      <w:r>
        <w:rPr>
          <w:u w:val="single"/>
        </w:rPr>
        <w:t>First</w:t>
      </w:r>
      <w:r>
        <w:t>:</w:t>
      </w:r>
      <w:r w:rsidR="008F75A7">
        <w:t xml:space="preserve"> </w:t>
      </w:r>
      <w:r>
        <w:t>Make sure you have food on the table and the lights are one.</w:t>
      </w:r>
    </w:p>
    <w:p w:rsidR="005C679A" w:rsidRDefault="00EB12C0" w:rsidP="0007183E">
      <w:pPr>
        <w:pStyle w:val="ListBullet3"/>
      </w:pPr>
      <w:r>
        <w:rPr>
          <w:u w:val="single"/>
        </w:rPr>
        <w:t>Second</w:t>
      </w:r>
      <w:r>
        <w:t>:</w:t>
      </w:r>
      <w:r w:rsidR="008F75A7">
        <w:t xml:space="preserve"> </w:t>
      </w:r>
      <w:r>
        <w:t>Get all your bills together and pay off the smallest one first and just minimum on the other bills.</w:t>
      </w:r>
    </w:p>
    <w:p w:rsidR="005C679A" w:rsidRDefault="00EB12C0" w:rsidP="0007183E">
      <w:pPr>
        <w:pStyle w:val="ListBullet3"/>
      </w:pPr>
      <w:r>
        <w:rPr>
          <w:u w:val="single"/>
        </w:rPr>
        <w:t>Third</w:t>
      </w:r>
      <w:r>
        <w:t>:</w:t>
      </w:r>
      <w:r w:rsidR="008F75A7">
        <w:t xml:space="preserve"> </w:t>
      </w:r>
      <w:r>
        <w:t>After paying the smallest bill off, move to the next bill.</w:t>
      </w:r>
      <w:r w:rsidR="008F75A7">
        <w:t xml:space="preserve"> </w:t>
      </w:r>
      <w:r>
        <w:t>You've been making the minimum payment on this bill, but now add the amount you were paying on the smallest that just got paid off.</w:t>
      </w:r>
    </w:p>
    <w:p w:rsidR="005C679A" w:rsidRDefault="005C679A" w:rsidP="0007183E">
      <w:pPr>
        <w:shd w:val="clear" w:color="auto" w:fill="DBE5F1" w:themeFill="accent1" w:themeFillTint="33"/>
        <w:overflowPunct w:val="0"/>
        <w:autoSpaceDE w:val="0"/>
        <w:autoSpaceDN w:val="0"/>
        <w:adjustRightInd w:val="0"/>
        <w:rPr>
          <w:color w:val="000000"/>
          <w:kern w:val="28"/>
        </w:rPr>
      </w:pPr>
    </w:p>
    <w:p w:rsidR="005C679A" w:rsidRDefault="00EB12C0" w:rsidP="0007183E">
      <w:pPr>
        <w:shd w:val="clear" w:color="auto" w:fill="DBE5F1" w:themeFill="accent1" w:themeFillTint="33"/>
        <w:overflowPunct w:val="0"/>
        <w:autoSpaceDE w:val="0"/>
        <w:autoSpaceDN w:val="0"/>
        <w:adjustRightInd w:val="0"/>
        <w:rPr>
          <w:color w:val="000000"/>
          <w:kern w:val="28"/>
        </w:rPr>
      </w:pPr>
      <w:r>
        <w:rPr>
          <w:color w:val="000000"/>
          <w:kern w:val="28"/>
        </w:rPr>
        <w:t>This is the "snowball" approach.</w:t>
      </w:r>
      <w:r w:rsidR="008F75A7">
        <w:rPr>
          <w:color w:val="000000"/>
          <w:kern w:val="28"/>
        </w:rPr>
        <w:t xml:space="preserve"> </w:t>
      </w:r>
      <w:r>
        <w:rPr>
          <w:color w:val="000000"/>
          <w:kern w:val="28"/>
        </w:rPr>
        <w:t>This is helpful.</w:t>
      </w:r>
      <w:r w:rsidR="008F75A7">
        <w:rPr>
          <w:color w:val="000000"/>
          <w:kern w:val="28"/>
        </w:rPr>
        <w:t xml:space="preserve"> </w:t>
      </w:r>
      <w:r>
        <w:rPr>
          <w:color w:val="000000"/>
          <w:kern w:val="28"/>
        </w:rPr>
        <w:t>This is love.</w:t>
      </w:r>
      <w:r w:rsidR="008F75A7">
        <w:rPr>
          <w:color w:val="000000"/>
          <w:kern w:val="28"/>
        </w:rPr>
        <w:t xml:space="preserve"> </w:t>
      </w:r>
      <w:r>
        <w:rPr>
          <w:color w:val="000000"/>
          <w:kern w:val="28"/>
        </w:rPr>
        <w:t>Love gives people hope and actually helps them.</w:t>
      </w:r>
    </w:p>
    <w:p w:rsidR="005C679A" w:rsidRDefault="005C679A" w:rsidP="0079282F">
      <w:pPr>
        <w:pBdr>
          <w:top w:val="single" w:sz="4" w:space="1" w:color="auto"/>
        </w:pBdr>
      </w:pPr>
    </w:p>
    <w:p w:rsidR="005C679A" w:rsidRDefault="005C679A" w:rsidP="008F75A7"/>
    <w:p w:rsidR="005C679A" w:rsidRDefault="00EB12C0" w:rsidP="008F75A7">
      <w:r>
        <w:lastRenderedPageBreak/>
        <w:t>Preaching the truth "in love" not only helps people see they have committed sin, but it provides solutions from the scriptures so people can find a way out.</w:t>
      </w:r>
    </w:p>
    <w:p w:rsidR="005C679A" w:rsidRDefault="005C679A" w:rsidP="008F75A7"/>
    <w:p w:rsidR="005C679A" w:rsidRDefault="005C679A" w:rsidP="008F75A7"/>
    <w:p w:rsidR="008F75A7" w:rsidRDefault="00EB12C0" w:rsidP="0079282F">
      <w:pPr>
        <w:pBdr>
          <w:top w:val="single" w:sz="4" w:space="1" w:color="auto"/>
        </w:pBdr>
        <w:shd w:val="clear" w:color="auto" w:fill="DBE5F1" w:themeFill="accent1" w:themeFillTint="33"/>
      </w:pPr>
      <w:r>
        <w:rPr>
          <w:b/>
          <w:u w:val="single"/>
        </w:rPr>
        <w:t>NOTE</w:t>
      </w:r>
      <w:r>
        <w:t>:</w:t>
      </w:r>
      <w:r w:rsidR="008F75A7">
        <w:t xml:space="preserve"> </w:t>
      </w:r>
      <w:r>
        <w:rPr>
          <w:i/>
          <w:iCs/>
        </w:rPr>
        <w:t>"Finding a way out"</w:t>
      </w:r>
      <w:r>
        <w:t xml:space="preserve"> does not always mean you get to </w:t>
      </w:r>
      <w:r>
        <w:rPr>
          <w:i/>
          <w:iCs/>
          <w:u w:val="single"/>
        </w:rPr>
        <w:t>have your cake and eat it too</w:t>
      </w:r>
      <w:r>
        <w:t>.</w:t>
      </w:r>
    </w:p>
    <w:p w:rsidR="005C679A" w:rsidRDefault="005C679A" w:rsidP="0079282F">
      <w:pPr>
        <w:shd w:val="clear" w:color="auto" w:fill="DBE5F1" w:themeFill="accent1" w:themeFillTint="33"/>
      </w:pPr>
    </w:p>
    <w:p w:rsidR="008F75A7" w:rsidRDefault="00EB12C0" w:rsidP="0079282F">
      <w:pPr>
        <w:shd w:val="clear" w:color="auto" w:fill="DBE5F1" w:themeFill="accent1" w:themeFillTint="33"/>
      </w:pPr>
      <w:r>
        <w:t>Some people have committed sins which have wrecked their lives permanently.</w:t>
      </w:r>
      <w:r w:rsidR="008F75A7">
        <w:t xml:space="preserve"> </w:t>
      </w:r>
      <w:r>
        <w:t>Maybe they're going to go to prison.</w:t>
      </w:r>
      <w:r w:rsidR="008F75A7">
        <w:t xml:space="preserve"> </w:t>
      </w:r>
      <w:r>
        <w:t>There is no reversing some of these consequences.</w:t>
      </w:r>
    </w:p>
    <w:p w:rsidR="005C679A" w:rsidRDefault="005C679A" w:rsidP="0079282F">
      <w:pPr>
        <w:shd w:val="clear" w:color="auto" w:fill="DBE5F1" w:themeFill="accent1" w:themeFillTint="33"/>
      </w:pPr>
    </w:p>
    <w:p w:rsidR="005C679A" w:rsidRDefault="00EB12C0" w:rsidP="0079282F">
      <w:pPr>
        <w:shd w:val="clear" w:color="auto" w:fill="DBE5F1" w:themeFill="accent1" w:themeFillTint="33"/>
      </w:pPr>
      <w:r>
        <w:t xml:space="preserve">But </w:t>
      </w:r>
      <w:r>
        <w:rPr>
          <w:i/>
          <w:iCs/>
        </w:rPr>
        <w:t xml:space="preserve">"finding a way out" </w:t>
      </w:r>
      <w:r>
        <w:t>means getting forgiveness from God so you won't have to answer to God for this sin on Judgment Day.</w:t>
      </w:r>
    </w:p>
    <w:p w:rsidR="005C679A" w:rsidRDefault="005C679A" w:rsidP="0079282F">
      <w:pPr>
        <w:pBdr>
          <w:top w:val="single" w:sz="4" w:space="1" w:color="auto"/>
        </w:pBdr>
      </w:pPr>
    </w:p>
    <w:p w:rsidR="005C679A" w:rsidRDefault="005C679A" w:rsidP="008F75A7"/>
    <w:p w:rsidR="008F75A7" w:rsidRDefault="00EB12C0" w:rsidP="008F75A7">
      <w:r>
        <w:t>Miraculous gifts allowed the brethren to "speak the truth in love" before the NT scriptures were completed.</w:t>
      </w:r>
    </w:p>
    <w:p w:rsidR="005C679A" w:rsidRDefault="005C679A" w:rsidP="008F75A7"/>
    <w:p w:rsidR="005C679A" w:rsidRDefault="005C679A" w:rsidP="008F75A7"/>
    <w:p w:rsidR="005C679A" w:rsidRDefault="005C679A" w:rsidP="008F75A7"/>
    <w:p w:rsidR="005C679A" w:rsidRDefault="00EB12C0" w:rsidP="0079282F">
      <w:pPr>
        <w:pStyle w:val="Heading1"/>
      </w:pPr>
      <w:r>
        <w:t>VERSE 16</w:t>
      </w:r>
    </w:p>
    <w:p w:rsidR="005C679A" w:rsidRDefault="005C679A" w:rsidP="008F75A7"/>
    <w:p w:rsidR="005C679A" w:rsidRDefault="005C679A" w:rsidP="008F75A7"/>
    <w:p w:rsidR="005C679A" w:rsidRDefault="005C679A" w:rsidP="008F75A7"/>
    <w:p w:rsidR="008F75A7" w:rsidRDefault="00EB12C0" w:rsidP="0079282F">
      <w:pPr>
        <w:pStyle w:val="IntenseQuote"/>
      </w:pPr>
      <w:r>
        <w:t>Ephesians 4:16</w:t>
      </w:r>
    </w:p>
    <w:p w:rsidR="005C679A" w:rsidRDefault="00EB12C0" w:rsidP="0079282F">
      <w:pPr>
        <w:pStyle w:val="Quote"/>
      </w:pPr>
      <w:r w:rsidRPr="00631DF1">
        <w:rPr>
          <w:vertAlign w:val="superscript"/>
        </w:rPr>
        <w:t>16</w:t>
      </w:r>
      <w:r w:rsidR="008F75A7">
        <w:t xml:space="preserve"> </w:t>
      </w:r>
      <w:r>
        <w:t>from whom the whole body, joined and knit together by what every joint supplies, according to the effective working by which every part does its share, causes growth of the body for the edifying of itself in love.</w:t>
      </w:r>
    </w:p>
    <w:p w:rsidR="005C679A" w:rsidRDefault="005C679A" w:rsidP="008F75A7"/>
    <w:p w:rsidR="005C679A" w:rsidRDefault="005C679A" w:rsidP="008F75A7"/>
    <w:p w:rsidR="005C679A" w:rsidRDefault="00EB12C0" w:rsidP="008F75A7">
      <w:r>
        <w:t>Each member in the church has a contribution to make.</w:t>
      </w:r>
      <w:r w:rsidR="008F75A7">
        <w:t xml:space="preserve"> </w:t>
      </w:r>
      <w:r>
        <w:t>We often fall into a bad habit of stressing certain offices and works.</w:t>
      </w:r>
      <w:r w:rsidR="008F75A7">
        <w:t xml:space="preserve"> </w:t>
      </w:r>
      <w:r>
        <w:t>Each person has his job and that job is important.</w:t>
      </w:r>
    </w:p>
    <w:p w:rsidR="005C679A" w:rsidRDefault="005C679A" w:rsidP="008F75A7"/>
    <w:p w:rsidR="005C679A" w:rsidRDefault="00EB12C0" w:rsidP="008F75A7">
      <w:r>
        <w:t>If the members are all functioning properly, the church will be built up – self-edifying – deriving strength from the head!</w:t>
      </w:r>
    </w:p>
    <w:p w:rsidR="005C679A" w:rsidRDefault="005C679A" w:rsidP="008F75A7"/>
    <w:p w:rsidR="005C679A" w:rsidRDefault="005C679A" w:rsidP="008F75A7"/>
    <w:p w:rsidR="005C679A" w:rsidRDefault="005C679A" w:rsidP="008F75A7"/>
    <w:p w:rsidR="005C679A" w:rsidRDefault="00EB12C0" w:rsidP="0079282F">
      <w:pPr>
        <w:pStyle w:val="Heading1"/>
      </w:pPr>
      <w:r>
        <w:t>CONCLUSION</w:t>
      </w:r>
    </w:p>
    <w:p w:rsidR="005C679A" w:rsidRDefault="005C679A" w:rsidP="008F75A7"/>
    <w:p w:rsidR="005C679A" w:rsidRDefault="005C679A" w:rsidP="008F75A7"/>
    <w:p w:rsidR="005C679A" w:rsidRDefault="005C679A" w:rsidP="008F75A7"/>
    <w:p w:rsidR="005C679A" w:rsidRDefault="00EB12C0" w:rsidP="008F75A7">
      <w:r>
        <w:t>Once again, we see that miracles were limited in duration.</w:t>
      </w:r>
      <w:r w:rsidR="008F75A7">
        <w:t xml:space="preserve"> </w:t>
      </w:r>
      <w:r>
        <w:t>They would not continue forever.</w:t>
      </w:r>
      <w:r w:rsidR="008F75A7">
        <w:t xml:space="preserve"> </w:t>
      </w:r>
      <w:r>
        <w:t xml:space="preserve">They would last </w:t>
      </w:r>
      <w:r>
        <w:rPr>
          <w:b/>
          <w:bCs/>
          <w:i/>
          <w:iCs/>
        </w:rPr>
        <w:t>"till"</w:t>
      </w:r>
      <w:r>
        <w:rPr>
          <w:i/>
          <w:iCs/>
        </w:rPr>
        <w:t xml:space="preserve"> </w:t>
      </w:r>
      <w:r>
        <w:rPr>
          <w:b/>
          <w:bCs/>
          <w:i/>
          <w:iCs/>
        </w:rPr>
        <w:t>"the faith"</w:t>
      </w:r>
      <w:r>
        <w:rPr>
          <w:b/>
          <w:bCs/>
        </w:rPr>
        <w:t xml:space="preserve"> </w:t>
      </w:r>
      <w:r>
        <w:t>was completed.</w:t>
      </w:r>
    </w:p>
    <w:p w:rsidR="005C679A" w:rsidRDefault="005C679A" w:rsidP="008F75A7"/>
    <w:p w:rsidR="005C679A" w:rsidRDefault="00EB12C0" w:rsidP="008F75A7">
      <w:pPr>
        <w:ind w:left="720"/>
      </w:pPr>
      <w:r>
        <w:lastRenderedPageBreak/>
        <w:t>We are not at a disadvantage.</w:t>
      </w:r>
    </w:p>
    <w:p w:rsidR="005C679A" w:rsidRDefault="005C679A" w:rsidP="008F75A7"/>
    <w:p w:rsidR="00EB12C0" w:rsidRDefault="00EB12C0" w:rsidP="008F75A7"/>
    <w:sectPr w:rsidR="00EB12C0" w:rsidSect="00E33DA2">
      <w:footerReference w:type="default" r:id="rId8"/>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F0B" w:rsidRDefault="00295F0B">
      <w:r>
        <w:separator/>
      </w:r>
    </w:p>
    <w:p w:rsidR="00295F0B" w:rsidRDefault="00295F0B"/>
  </w:endnote>
  <w:endnote w:type="continuationSeparator" w:id="0">
    <w:p w:rsidR="00295F0B" w:rsidRDefault="00295F0B">
      <w:r>
        <w:continuationSeparator/>
      </w:r>
    </w:p>
    <w:p w:rsidR="00295F0B" w:rsidRDefault="00295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PCSB Greek">
    <w:altName w:val="Malgun Gothic"/>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79A" w:rsidRPr="00E33DA2" w:rsidRDefault="00EB12C0" w:rsidP="00E33DA2">
    <w:pPr>
      <w:jc w:val="center"/>
    </w:pPr>
    <w:r w:rsidRPr="00E33DA2">
      <w:fldChar w:fldCharType="begin"/>
    </w:r>
    <w:r w:rsidRPr="00E33DA2">
      <w:instrText xml:space="preserve"> PAGE </w:instrText>
    </w:r>
    <w:r w:rsidRPr="00E33DA2">
      <w:fldChar w:fldCharType="separate"/>
    </w:r>
    <w:r w:rsidR="007554EE">
      <w:rPr>
        <w:noProof/>
      </w:rPr>
      <w:t>5</w:t>
    </w:r>
    <w:r w:rsidRPr="00E33DA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F0B" w:rsidRDefault="00295F0B">
      <w:r>
        <w:separator/>
      </w:r>
    </w:p>
    <w:p w:rsidR="00295F0B" w:rsidRDefault="00295F0B"/>
  </w:footnote>
  <w:footnote w:type="continuationSeparator" w:id="0">
    <w:p w:rsidR="00295F0B" w:rsidRDefault="00295F0B">
      <w:r>
        <w:continuationSeparator/>
      </w:r>
    </w:p>
    <w:p w:rsidR="00295F0B" w:rsidRDefault="00295F0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EA4D3E"/>
    <w:lvl w:ilvl="0">
      <w:start w:val="1"/>
      <w:numFmt w:val="decimal"/>
      <w:lvlText w:val="%1."/>
      <w:lvlJc w:val="left"/>
      <w:pPr>
        <w:tabs>
          <w:tab w:val="num" w:pos="1440"/>
        </w:tabs>
        <w:ind w:left="1440" w:hanging="360"/>
      </w:pPr>
    </w:lvl>
  </w:abstractNum>
  <w:abstractNum w:abstractNumId="2">
    <w:nsid w:val="FFFFFF7E"/>
    <w:multiLevelType w:val="singleLevel"/>
    <w:tmpl w:val="F824265A"/>
    <w:lvl w:ilvl="0">
      <w:start w:val="1"/>
      <w:numFmt w:val="decimal"/>
      <w:lvlText w:val="%1."/>
      <w:lvlJc w:val="left"/>
      <w:pPr>
        <w:tabs>
          <w:tab w:val="num" w:pos="1080"/>
        </w:tabs>
        <w:ind w:left="1080" w:hanging="360"/>
      </w:pPr>
    </w:lvl>
  </w:abstractNum>
  <w:abstractNum w:abstractNumId="3">
    <w:nsid w:val="FFFFFF7F"/>
    <w:multiLevelType w:val="singleLevel"/>
    <w:tmpl w:val="A668552C"/>
    <w:lvl w:ilvl="0">
      <w:start w:val="1"/>
      <w:numFmt w:val="decimal"/>
      <w:lvlText w:val="%1."/>
      <w:lvlJc w:val="left"/>
      <w:pPr>
        <w:tabs>
          <w:tab w:val="num" w:pos="720"/>
        </w:tabs>
        <w:ind w:left="720" w:hanging="360"/>
      </w:pPr>
    </w:lvl>
  </w:abstractNum>
  <w:abstractNum w:abstractNumId="4">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6">
    <w:nsid w:val="FFFFFF89"/>
    <w:multiLevelType w:val="singleLevel"/>
    <w:tmpl w:val="9AFAD0CC"/>
    <w:lvl w:ilvl="0">
      <w:start w:val="1"/>
      <w:numFmt w:val="bullet"/>
      <w:lvlText w:val=""/>
      <w:lvlJc w:val="left"/>
      <w:pPr>
        <w:tabs>
          <w:tab w:val="num" w:pos="360"/>
        </w:tabs>
        <w:ind w:left="360" w:hanging="360"/>
      </w:pPr>
      <w:rPr>
        <w:rFonts w:ascii="Symbol" w:hAnsi="Symbol" w:hint="default"/>
      </w:rPr>
    </w:lvl>
  </w:abstractNum>
  <w:abstractNum w:abstractNumId="7">
    <w:nsid w:val="00131690"/>
    <w:multiLevelType w:val="singleLevel"/>
    <w:tmpl w:val="DC30B018"/>
    <w:lvl w:ilvl="0">
      <w:start w:val="1"/>
      <w:numFmt w:val="bullet"/>
      <w:lvlText w:val=""/>
      <w:lvlJc w:val="left"/>
      <w:pPr>
        <w:tabs>
          <w:tab w:val="num" w:pos="360"/>
        </w:tabs>
        <w:ind w:left="360" w:hanging="360"/>
      </w:pPr>
      <w:rPr>
        <w:rFonts w:ascii="Wingdings" w:hAnsi="Wingdings" w:hint="default"/>
      </w:rPr>
    </w:lvl>
  </w:abstractNum>
  <w:abstractNum w:abstractNumId="8">
    <w:nsid w:val="009E5B4C"/>
    <w:multiLevelType w:val="singleLevel"/>
    <w:tmpl w:val="FE689F18"/>
    <w:lvl w:ilvl="0">
      <w:start w:val="1"/>
      <w:numFmt w:val="bullet"/>
      <w:lvlText w:val=""/>
      <w:lvlJc w:val="left"/>
      <w:pPr>
        <w:tabs>
          <w:tab w:val="num" w:pos="360"/>
        </w:tabs>
        <w:ind w:left="360" w:hanging="360"/>
      </w:pPr>
      <w:rPr>
        <w:rFonts w:ascii="Wingdings" w:hAnsi="Wingdings" w:hint="default"/>
      </w:rPr>
    </w:lvl>
  </w:abstractNum>
  <w:abstractNum w:abstractNumId="9">
    <w:nsid w:val="06EA6083"/>
    <w:multiLevelType w:val="hybridMultilevel"/>
    <w:tmpl w:val="97E81010"/>
    <w:lvl w:ilvl="0" w:tplc="FBA69B2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7D6C79"/>
    <w:multiLevelType w:val="singleLevel"/>
    <w:tmpl w:val="7DBE81D4"/>
    <w:lvl w:ilvl="0">
      <w:start w:val="1"/>
      <w:numFmt w:val="decimal"/>
      <w:lvlText w:val="%1)"/>
      <w:lvlJc w:val="left"/>
      <w:pPr>
        <w:tabs>
          <w:tab w:val="num" w:pos="504"/>
        </w:tabs>
        <w:ind w:left="504" w:hanging="504"/>
      </w:pPr>
    </w:lvl>
  </w:abstractNum>
  <w:abstractNum w:abstractNumId="11">
    <w:nsid w:val="0BBF496D"/>
    <w:multiLevelType w:val="singleLevel"/>
    <w:tmpl w:val="393AD9EE"/>
    <w:lvl w:ilvl="0">
      <w:start w:val="1"/>
      <w:numFmt w:val="bullet"/>
      <w:lvlText w:val=""/>
      <w:lvlJc w:val="left"/>
      <w:pPr>
        <w:tabs>
          <w:tab w:val="num" w:pos="360"/>
        </w:tabs>
        <w:ind w:left="360" w:hanging="360"/>
      </w:pPr>
      <w:rPr>
        <w:rFonts w:ascii="Wingdings" w:hAnsi="Wingdings" w:hint="default"/>
      </w:rPr>
    </w:lvl>
  </w:abstractNum>
  <w:abstractNum w:abstractNumId="12">
    <w:nsid w:val="0E9A5D20"/>
    <w:multiLevelType w:val="singleLevel"/>
    <w:tmpl w:val="AF1A0C60"/>
    <w:lvl w:ilvl="0">
      <w:start w:val="1"/>
      <w:numFmt w:val="bullet"/>
      <w:lvlText w:val=""/>
      <w:lvlJc w:val="left"/>
      <w:pPr>
        <w:tabs>
          <w:tab w:val="num" w:pos="360"/>
        </w:tabs>
        <w:ind w:left="360" w:hanging="360"/>
      </w:pPr>
      <w:rPr>
        <w:rFonts w:ascii="Wingdings" w:hAnsi="Wingdings" w:hint="default"/>
      </w:rPr>
    </w:lvl>
  </w:abstractNum>
  <w:abstractNum w:abstractNumId="13">
    <w:nsid w:val="0F143338"/>
    <w:multiLevelType w:val="hybridMultilevel"/>
    <w:tmpl w:val="43F22A5A"/>
    <w:lvl w:ilvl="0" w:tplc="47C2383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46D3A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4C328D6"/>
    <w:multiLevelType w:val="singleLevel"/>
    <w:tmpl w:val="96C8FEB6"/>
    <w:lvl w:ilvl="0">
      <w:start w:val="1"/>
      <w:numFmt w:val="bullet"/>
      <w:lvlText w:val=""/>
      <w:lvlJc w:val="left"/>
      <w:pPr>
        <w:tabs>
          <w:tab w:val="num" w:pos="360"/>
        </w:tabs>
        <w:ind w:left="360" w:hanging="360"/>
      </w:pPr>
      <w:rPr>
        <w:rFonts w:ascii="Wingdings" w:hAnsi="Wingdings" w:hint="default"/>
      </w:rPr>
    </w:lvl>
  </w:abstractNum>
  <w:abstractNum w:abstractNumId="16">
    <w:nsid w:val="18DA0C16"/>
    <w:multiLevelType w:val="hybridMultilevel"/>
    <w:tmpl w:val="B6DEF3F6"/>
    <w:lvl w:ilvl="0" w:tplc="B32C2762">
      <w:start w:val="1"/>
      <w:numFmt w:val="bullet"/>
      <w:lvlRestart w:val="0"/>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19726270"/>
    <w:multiLevelType w:val="hybridMultilevel"/>
    <w:tmpl w:val="CA98A484"/>
    <w:lvl w:ilvl="0" w:tplc="D516536E">
      <w:start w:val="1"/>
      <w:numFmt w:val="bullet"/>
      <w:lvlRestart w:val="0"/>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29F95E35"/>
    <w:multiLevelType w:val="singleLevel"/>
    <w:tmpl w:val="562EBD44"/>
    <w:lvl w:ilvl="0">
      <w:start w:val="1"/>
      <w:numFmt w:val="decimal"/>
      <w:lvlText w:val="%1)"/>
      <w:lvlJc w:val="left"/>
      <w:pPr>
        <w:tabs>
          <w:tab w:val="num" w:pos="504"/>
        </w:tabs>
        <w:ind w:left="504" w:hanging="504"/>
      </w:pPr>
    </w:lvl>
  </w:abstractNum>
  <w:abstractNum w:abstractNumId="20">
    <w:nsid w:val="2B9C28EA"/>
    <w:multiLevelType w:val="hybridMultilevel"/>
    <w:tmpl w:val="90521FDC"/>
    <w:lvl w:ilvl="0" w:tplc="A85408A0">
      <w:start w:val="1"/>
      <w:numFmt w:val="bullet"/>
      <w:lvlRestart w:val="0"/>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31537CAC"/>
    <w:multiLevelType w:val="singleLevel"/>
    <w:tmpl w:val="25AA3C66"/>
    <w:lvl w:ilvl="0">
      <w:start w:val="1"/>
      <w:numFmt w:val="bullet"/>
      <w:lvlText w:val=""/>
      <w:lvlJc w:val="left"/>
      <w:pPr>
        <w:tabs>
          <w:tab w:val="num" w:pos="360"/>
        </w:tabs>
        <w:ind w:left="360" w:hanging="360"/>
      </w:pPr>
      <w:rPr>
        <w:rFonts w:ascii="Wingdings" w:hAnsi="Wingdings" w:hint="default"/>
      </w:rPr>
    </w:lvl>
  </w:abstractNum>
  <w:abstractNum w:abstractNumId="22">
    <w:nsid w:val="37503744"/>
    <w:multiLevelType w:val="hybridMultilevel"/>
    <w:tmpl w:val="CA98A484"/>
    <w:lvl w:ilvl="0" w:tplc="B3A2F278">
      <w:start w:val="1"/>
      <w:numFmt w:val="bullet"/>
      <w:lvlRestart w:val="0"/>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3E9101A8"/>
    <w:multiLevelType w:val="hybridMultilevel"/>
    <w:tmpl w:val="9034BA4C"/>
    <w:lvl w:ilvl="0" w:tplc="A6B645BE">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1FD446B"/>
    <w:multiLevelType w:val="singleLevel"/>
    <w:tmpl w:val="8774F592"/>
    <w:lvl w:ilvl="0">
      <w:start w:val="1"/>
      <w:numFmt w:val="bullet"/>
      <w:lvlText w:val=""/>
      <w:lvlJc w:val="left"/>
      <w:pPr>
        <w:tabs>
          <w:tab w:val="num" w:pos="360"/>
        </w:tabs>
        <w:ind w:left="360" w:hanging="360"/>
      </w:pPr>
      <w:rPr>
        <w:rFonts w:ascii="Wingdings" w:hAnsi="Wingdings" w:hint="default"/>
      </w:rPr>
    </w:lvl>
  </w:abstractNum>
  <w:abstractNum w:abstractNumId="27">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DD3A48"/>
    <w:multiLevelType w:val="hybridMultilevel"/>
    <w:tmpl w:val="5792D1C6"/>
    <w:lvl w:ilvl="0" w:tplc="7DBE81D4">
      <w:start w:val="1"/>
      <w:numFmt w:val="decimal"/>
      <w:lvlText w:val="%1)"/>
      <w:lvlJc w:val="left"/>
      <w:pPr>
        <w:tabs>
          <w:tab w:val="num" w:pos="504"/>
        </w:tabs>
        <w:ind w:left="504" w:hanging="5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FEC60E6"/>
    <w:multiLevelType w:val="singleLevel"/>
    <w:tmpl w:val="D658A782"/>
    <w:lvl w:ilvl="0">
      <w:start w:val="1"/>
      <w:numFmt w:val="decimal"/>
      <w:lvlText w:val="%1)"/>
      <w:lvlJc w:val="left"/>
      <w:pPr>
        <w:tabs>
          <w:tab w:val="num" w:pos="504"/>
        </w:tabs>
        <w:ind w:left="504" w:hanging="504"/>
      </w:pPr>
    </w:lvl>
  </w:abstractNum>
  <w:abstractNum w:abstractNumId="30">
    <w:nsid w:val="53216C7D"/>
    <w:multiLevelType w:val="hybridMultilevel"/>
    <w:tmpl w:val="987A189E"/>
    <w:lvl w:ilvl="0" w:tplc="FF6EC122">
      <w:start w:val="1"/>
      <w:numFmt w:val="bullet"/>
      <w:lvlRestart w:val="0"/>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56B4066B"/>
    <w:multiLevelType w:val="hybridMultilevel"/>
    <w:tmpl w:val="C5EEF7FC"/>
    <w:lvl w:ilvl="0" w:tplc="FFEEE4D0">
      <w:start w:val="1"/>
      <w:numFmt w:val="bullet"/>
      <w:lvlRestart w:val="0"/>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577C0A2E"/>
    <w:multiLevelType w:val="singleLevel"/>
    <w:tmpl w:val="5060E8C6"/>
    <w:lvl w:ilvl="0">
      <w:start w:val="1"/>
      <w:numFmt w:val="bullet"/>
      <w:lvlText w:val=""/>
      <w:lvlJc w:val="left"/>
      <w:pPr>
        <w:tabs>
          <w:tab w:val="num" w:pos="360"/>
        </w:tabs>
        <w:ind w:left="360" w:hanging="360"/>
      </w:pPr>
      <w:rPr>
        <w:rFonts w:ascii="Wingdings" w:hAnsi="Wingdings" w:hint="default"/>
      </w:rPr>
    </w:lvl>
  </w:abstractNum>
  <w:abstractNum w:abstractNumId="33">
    <w:nsid w:val="58AC75E4"/>
    <w:multiLevelType w:val="hybridMultilevel"/>
    <w:tmpl w:val="12B85C4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CEE6A91"/>
    <w:multiLevelType w:val="singleLevel"/>
    <w:tmpl w:val="1AB4B3B6"/>
    <w:lvl w:ilvl="0">
      <w:start w:val="1"/>
      <w:numFmt w:val="bullet"/>
      <w:lvlText w:val=""/>
      <w:lvlJc w:val="left"/>
      <w:pPr>
        <w:tabs>
          <w:tab w:val="num" w:pos="360"/>
        </w:tabs>
        <w:ind w:left="360" w:hanging="360"/>
      </w:pPr>
      <w:rPr>
        <w:rFonts w:ascii="Wingdings" w:hAnsi="Wingdings" w:hint="default"/>
      </w:rPr>
    </w:lvl>
  </w:abstractNum>
  <w:abstractNum w:abstractNumId="35">
    <w:nsid w:val="5DB070BE"/>
    <w:multiLevelType w:val="hybridMultilevel"/>
    <w:tmpl w:val="EC1A5EA4"/>
    <w:lvl w:ilvl="0" w:tplc="98708716">
      <w:start w:val="1"/>
      <w:numFmt w:val="bullet"/>
      <w:lvlRestart w:val="0"/>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5E715AAD"/>
    <w:multiLevelType w:val="singleLevel"/>
    <w:tmpl w:val="30B03B34"/>
    <w:lvl w:ilvl="0">
      <w:start w:val="1"/>
      <w:numFmt w:val="bullet"/>
      <w:lvlText w:val=""/>
      <w:lvlJc w:val="left"/>
      <w:pPr>
        <w:tabs>
          <w:tab w:val="num" w:pos="360"/>
        </w:tabs>
        <w:ind w:left="360" w:hanging="360"/>
      </w:pPr>
      <w:rPr>
        <w:rFonts w:ascii="Wingdings" w:hAnsi="Wingdings" w:hint="default"/>
      </w:rPr>
    </w:lvl>
  </w:abstractNum>
  <w:abstractNum w:abstractNumId="37">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8">
    <w:nsid w:val="6979204A"/>
    <w:multiLevelType w:val="hybridMultilevel"/>
    <w:tmpl w:val="90521FDC"/>
    <w:lvl w:ilvl="0" w:tplc="B19C569A">
      <w:start w:val="1"/>
      <w:numFmt w:val="bullet"/>
      <w:lvlRestart w:val="0"/>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nsid w:val="6C99099D"/>
    <w:multiLevelType w:val="hybridMultilevel"/>
    <w:tmpl w:val="987A189E"/>
    <w:lvl w:ilvl="0" w:tplc="E4F2A830">
      <w:start w:val="1"/>
      <w:numFmt w:val="bullet"/>
      <w:lvlRestart w:val="0"/>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nsid w:val="75521C3B"/>
    <w:multiLevelType w:val="hybridMultilevel"/>
    <w:tmpl w:val="C5EEF7FC"/>
    <w:lvl w:ilvl="0" w:tplc="36C81668">
      <w:start w:val="1"/>
      <w:numFmt w:val="bullet"/>
      <w:lvlRestart w:val="0"/>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nsid w:val="78E40A64"/>
    <w:multiLevelType w:val="hybridMultilevel"/>
    <w:tmpl w:val="EC1A5EA4"/>
    <w:lvl w:ilvl="0" w:tplc="117060EE">
      <w:start w:val="1"/>
      <w:numFmt w:val="bullet"/>
      <w:lvlRestart w:val="0"/>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7C715147"/>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D810E50"/>
    <w:multiLevelType w:val="singleLevel"/>
    <w:tmpl w:val="CFF6A98C"/>
    <w:lvl w:ilvl="0">
      <w:start w:val="1"/>
      <w:numFmt w:val="bullet"/>
      <w:lvlText w:val=""/>
      <w:lvlJc w:val="left"/>
      <w:pPr>
        <w:tabs>
          <w:tab w:val="num" w:pos="360"/>
        </w:tabs>
        <w:ind w:left="360" w:hanging="360"/>
      </w:pPr>
      <w:rPr>
        <w:rFonts w:ascii="Wingdings" w:hAnsi="Wingdings" w:hint="default"/>
      </w:rPr>
    </w:lvl>
  </w:abstractNum>
  <w:abstractNum w:abstractNumId="44">
    <w:nsid w:val="7E11310F"/>
    <w:multiLevelType w:val="hybridMultilevel"/>
    <w:tmpl w:val="B6DEF3F6"/>
    <w:lvl w:ilvl="0" w:tplc="C96856E4">
      <w:start w:val="1"/>
      <w:numFmt w:val="bullet"/>
      <w:lvlRestart w:val="0"/>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9"/>
  </w:num>
  <w:num w:numId="2">
    <w:abstractNumId w:val="33"/>
  </w:num>
  <w:num w:numId="3">
    <w:abstractNumId w:val="5"/>
  </w:num>
  <w:num w:numId="4">
    <w:abstractNumId w:val="0"/>
  </w:num>
  <w:num w:numId="5">
    <w:abstractNumId w:val="42"/>
  </w:num>
  <w:num w:numId="6">
    <w:abstractNumId w:val="25"/>
  </w:num>
  <w:num w:numId="7">
    <w:abstractNumId w:val="4"/>
  </w:num>
  <w:num w:numId="8">
    <w:abstractNumId w:val="37"/>
  </w:num>
  <w:num w:numId="9">
    <w:abstractNumId w:val="18"/>
  </w:num>
  <w:num w:numId="10">
    <w:abstractNumId w:val="23"/>
  </w:num>
  <w:num w:numId="11">
    <w:abstractNumId w:val="34"/>
  </w:num>
  <w:num w:numId="12">
    <w:abstractNumId w:val="36"/>
  </w:num>
  <w:num w:numId="13">
    <w:abstractNumId w:val="43"/>
  </w:num>
  <w:num w:numId="14">
    <w:abstractNumId w:val="10"/>
  </w:num>
  <w:num w:numId="15">
    <w:abstractNumId w:val="11"/>
  </w:num>
  <w:num w:numId="16">
    <w:abstractNumId w:val="12"/>
  </w:num>
  <w:num w:numId="17">
    <w:abstractNumId w:val="7"/>
  </w:num>
  <w:num w:numId="18">
    <w:abstractNumId w:val="15"/>
  </w:num>
  <w:num w:numId="19">
    <w:abstractNumId w:val="26"/>
  </w:num>
  <w:num w:numId="20">
    <w:abstractNumId w:val="8"/>
  </w:num>
  <w:num w:numId="21">
    <w:abstractNumId w:val="28"/>
  </w:num>
  <w:num w:numId="22">
    <w:abstractNumId w:val="21"/>
  </w:num>
  <w:num w:numId="23">
    <w:abstractNumId w:val="32"/>
  </w:num>
  <w:num w:numId="24">
    <w:abstractNumId w:val="29"/>
  </w:num>
  <w:num w:numId="25">
    <w:abstractNumId w:val="6"/>
  </w:num>
  <w:num w:numId="26">
    <w:abstractNumId w:val="3"/>
  </w:num>
  <w:num w:numId="27">
    <w:abstractNumId w:val="2"/>
  </w:num>
  <w:num w:numId="28">
    <w:abstractNumId w:val="1"/>
  </w:num>
  <w:num w:numId="29">
    <w:abstractNumId w:val="13"/>
  </w:num>
  <w:num w:numId="30">
    <w:abstractNumId w:val="9"/>
  </w:num>
  <w:num w:numId="31">
    <w:abstractNumId w:val="20"/>
  </w:num>
  <w:num w:numId="32">
    <w:abstractNumId w:val="38"/>
  </w:num>
  <w:num w:numId="33">
    <w:abstractNumId w:val="30"/>
  </w:num>
  <w:num w:numId="34">
    <w:abstractNumId w:val="39"/>
  </w:num>
  <w:num w:numId="35">
    <w:abstractNumId w:val="31"/>
  </w:num>
  <w:num w:numId="36">
    <w:abstractNumId w:val="40"/>
  </w:num>
  <w:num w:numId="37">
    <w:abstractNumId w:val="35"/>
  </w:num>
  <w:num w:numId="38">
    <w:abstractNumId w:val="41"/>
  </w:num>
  <w:num w:numId="39">
    <w:abstractNumId w:val="16"/>
  </w:num>
  <w:num w:numId="40">
    <w:abstractNumId w:val="44"/>
  </w:num>
  <w:num w:numId="41">
    <w:abstractNumId w:val="22"/>
  </w:num>
  <w:num w:numId="42">
    <w:abstractNumId w:val="17"/>
  </w:num>
  <w:num w:numId="43">
    <w:abstractNumId w:val="24"/>
  </w:num>
  <w:num w:numId="44">
    <w:abstractNumId w:val="14"/>
  </w:num>
  <w:num w:numId="4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linkStyles/>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5A7"/>
    <w:rsid w:val="0007183E"/>
    <w:rsid w:val="000C6180"/>
    <w:rsid w:val="00295F0B"/>
    <w:rsid w:val="00315FAF"/>
    <w:rsid w:val="00426D0D"/>
    <w:rsid w:val="005C679A"/>
    <w:rsid w:val="00631DF1"/>
    <w:rsid w:val="007554EE"/>
    <w:rsid w:val="0079282F"/>
    <w:rsid w:val="00860059"/>
    <w:rsid w:val="008F75A7"/>
    <w:rsid w:val="00C46CB5"/>
    <w:rsid w:val="00CC3A10"/>
    <w:rsid w:val="00D31F88"/>
    <w:rsid w:val="00E33DA2"/>
    <w:rsid w:val="00E60118"/>
    <w:rsid w:val="00EB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B5"/>
    <w:pPr>
      <w:jc w:val="both"/>
    </w:pPr>
    <w:rPr>
      <w:rFonts w:asciiTheme="minorHAnsi" w:eastAsiaTheme="minorHAnsi" w:hAnsiTheme="minorHAnsi" w:cstheme="minorBidi"/>
      <w:sz w:val="24"/>
      <w:szCs w:val="24"/>
    </w:rPr>
  </w:style>
  <w:style w:type="paragraph" w:styleId="Heading1">
    <w:name w:val="heading 1"/>
    <w:basedOn w:val="Normal"/>
    <w:next w:val="Normal"/>
    <w:link w:val="Heading1Char"/>
    <w:autoRedefine/>
    <w:uiPriority w:val="9"/>
    <w:qFormat/>
    <w:rsid w:val="00C46CB5"/>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C46CB5"/>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C46CB5"/>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C46CB5"/>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C46CB5"/>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C46CB5"/>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C46CB5"/>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C46CB5"/>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semiHidden/>
    <w:unhideWhenUsed/>
    <w:qFormat/>
    <w:rsid w:val="00C46CB5"/>
    <w:pPr>
      <w:spacing w:before="320" w:after="100"/>
      <w:outlineLvl w:val="8"/>
    </w:pPr>
    <w:rPr>
      <w:rFonts w:eastAsiaTheme="majorEastAsia" w:cstheme="majorBidi"/>
      <w:i/>
      <w:iCs/>
      <w:color w:val="9BBB59" w:themeColor="accent3"/>
      <w:sz w:val="20"/>
    </w:rPr>
  </w:style>
  <w:style w:type="character" w:default="1" w:styleId="DefaultParagraphFont">
    <w:name w:val="Default Paragraph Font"/>
    <w:uiPriority w:val="1"/>
    <w:semiHidden/>
    <w:unhideWhenUsed/>
    <w:rsid w:val="00C46C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6CB5"/>
  </w:style>
  <w:style w:type="paragraph" w:styleId="Header">
    <w:name w:val="header"/>
    <w:basedOn w:val="Normal"/>
    <w:link w:val="HeaderChar"/>
    <w:semiHidden/>
    <w:rsid w:val="00C46CB5"/>
    <w:pPr>
      <w:tabs>
        <w:tab w:val="center" w:pos="4320"/>
        <w:tab w:val="right" w:pos="8640"/>
      </w:tabs>
    </w:pPr>
  </w:style>
  <w:style w:type="paragraph" w:styleId="Footer">
    <w:name w:val="footer"/>
    <w:basedOn w:val="Normal"/>
    <w:link w:val="FooterChar"/>
    <w:uiPriority w:val="99"/>
    <w:rsid w:val="00C46CB5"/>
    <w:pPr>
      <w:tabs>
        <w:tab w:val="center" w:pos="4320"/>
        <w:tab w:val="right" w:pos="8640"/>
      </w:tabs>
    </w:pPr>
    <w:rPr>
      <w:b/>
      <w:sz w:val="18"/>
    </w:rPr>
  </w:style>
  <w:style w:type="character" w:styleId="PageNumber">
    <w:name w:val="page number"/>
    <w:basedOn w:val="DefaultParagraphFont"/>
    <w:semiHidden/>
    <w:rsid w:val="00C46CB5"/>
    <w:rPr>
      <w:rFonts w:ascii="Arial" w:hAnsi="Arial"/>
      <w:b/>
      <w:sz w:val="18"/>
    </w:rPr>
  </w:style>
  <w:style w:type="paragraph" w:styleId="FootnoteText">
    <w:name w:val="footnote text"/>
    <w:basedOn w:val="Normal"/>
    <w:link w:val="FootnoteTextChar"/>
    <w:semiHidden/>
    <w:rsid w:val="00C46CB5"/>
    <w:rPr>
      <w:sz w:val="20"/>
    </w:rPr>
  </w:style>
  <w:style w:type="character" w:styleId="FootnoteReference">
    <w:name w:val="footnote reference"/>
    <w:basedOn w:val="DefaultParagraphFont"/>
    <w:semiHidden/>
    <w:rsid w:val="00C46CB5"/>
    <w:rPr>
      <w:rFonts w:ascii="Arial" w:hAnsi="Arial"/>
      <w:b/>
      <w:sz w:val="20"/>
      <w:vertAlign w:val="superscript"/>
    </w:rPr>
  </w:style>
  <w:style w:type="paragraph" w:styleId="EnvelopeAddress">
    <w:name w:val="envelope address"/>
    <w:basedOn w:val="Normal"/>
    <w:uiPriority w:val="99"/>
    <w:semiHidden/>
    <w:unhideWhenUsed/>
    <w:rsid w:val="00C46CB5"/>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C46CB5"/>
    <w:rPr>
      <w:rFonts w:eastAsiaTheme="majorEastAsia" w:cstheme="majorBidi"/>
      <w:szCs w:val="20"/>
    </w:rPr>
  </w:style>
  <w:style w:type="paragraph" w:styleId="Title">
    <w:name w:val="Title"/>
    <w:basedOn w:val="Heading1"/>
    <w:next w:val="Normal"/>
    <w:link w:val="TitleChar"/>
    <w:uiPriority w:val="10"/>
    <w:qFormat/>
    <w:rsid w:val="00C46CB5"/>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odyTextIndent">
    <w:name w:val="Body Text Indent"/>
    <w:basedOn w:val="Normal"/>
    <w:semiHidden/>
    <w:pPr>
      <w:ind w:left="720"/>
    </w:pPr>
  </w:style>
  <w:style w:type="paragraph" w:styleId="BodyText">
    <w:name w:val="Body Text"/>
    <w:basedOn w:val="Normal"/>
    <w:semiHidden/>
    <w:rPr>
      <w:b/>
      <w:bCs/>
      <w:i/>
      <w:iCs/>
    </w:rPr>
  </w:style>
  <w:style w:type="paragraph" w:styleId="PlainText">
    <w:name w:val="Plain Text"/>
    <w:basedOn w:val="Normal"/>
    <w:next w:val="Normal"/>
    <w:link w:val="PlainTextChar"/>
    <w:semiHidden/>
    <w:rsid w:val="00C46CB5"/>
    <w:rPr>
      <w:rFonts w:ascii="Courier New" w:hAnsi="Courier New"/>
      <w:sz w:val="20"/>
    </w:rPr>
  </w:style>
  <w:style w:type="paragraph" w:styleId="ListNumber">
    <w:name w:val="List Number"/>
    <w:basedOn w:val="Normal"/>
    <w:uiPriority w:val="99"/>
    <w:semiHidden/>
    <w:unhideWhenUsed/>
    <w:rsid w:val="00C46CB5"/>
    <w:pPr>
      <w:numPr>
        <w:numId w:val="3"/>
      </w:numPr>
      <w:contextualSpacing/>
    </w:pPr>
  </w:style>
  <w:style w:type="paragraph" w:styleId="ListNumber5">
    <w:name w:val="List Number 5"/>
    <w:basedOn w:val="Normal"/>
    <w:semiHidden/>
    <w:rsid w:val="00C46CB5"/>
    <w:pPr>
      <w:numPr>
        <w:numId w:val="4"/>
      </w:numPr>
    </w:pPr>
  </w:style>
  <w:style w:type="numbering" w:styleId="1ai">
    <w:name w:val="Outline List 1"/>
    <w:basedOn w:val="NoList"/>
    <w:uiPriority w:val="99"/>
    <w:semiHidden/>
    <w:unhideWhenUsed/>
    <w:rsid w:val="00C46CB5"/>
    <w:pPr>
      <w:numPr>
        <w:numId w:val="5"/>
      </w:numPr>
    </w:pPr>
  </w:style>
  <w:style w:type="paragraph" w:customStyle="1" w:styleId="abc-singlespace">
    <w:name w:val="abc-single space"/>
    <w:basedOn w:val="Normal"/>
    <w:link w:val="abc-singlespaceChar"/>
    <w:rsid w:val="00C46CB5"/>
    <w:pPr>
      <w:ind w:left="1224" w:hanging="504"/>
    </w:pPr>
    <w:rPr>
      <w:i/>
    </w:rPr>
  </w:style>
  <w:style w:type="character" w:customStyle="1" w:styleId="abc-singlespaceChar">
    <w:name w:val="abc-single space Char"/>
    <w:basedOn w:val="DefaultParagraphFont"/>
    <w:link w:val="abc-singlespace"/>
    <w:rsid w:val="00C46CB5"/>
    <w:rPr>
      <w:rFonts w:asciiTheme="minorHAnsi" w:eastAsiaTheme="minorHAnsi" w:hAnsiTheme="minorHAnsi" w:cstheme="minorBidi"/>
      <w:i/>
      <w:sz w:val="24"/>
      <w:szCs w:val="24"/>
    </w:rPr>
  </w:style>
  <w:style w:type="character" w:styleId="BookTitle">
    <w:name w:val="Book Title"/>
    <w:basedOn w:val="DefaultParagraphFont"/>
    <w:uiPriority w:val="33"/>
    <w:qFormat/>
    <w:rsid w:val="00C46CB5"/>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46CB5"/>
    <w:rPr>
      <w:b/>
      <w:bCs/>
      <w:sz w:val="18"/>
      <w:szCs w:val="18"/>
    </w:rPr>
  </w:style>
  <w:style w:type="character" w:styleId="Emphasis">
    <w:name w:val="Emphasis"/>
    <w:uiPriority w:val="20"/>
    <w:qFormat/>
    <w:rsid w:val="00C46CB5"/>
    <w:rPr>
      <w:b/>
      <w:bCs/>
      <w:i/>
      <w:iCs/>
      <w:color w:val="5A5A5A" w:themeColor="text1" w:themeTint="A5"/>
    </w:rPr>
  </w:style>
  <w:style w:type="character" w:customStyle="1" w:styleId="FooterChar">
    <w:name w:val="Footer Char"/>
    <w:basedOn w:val="DefaultParagraphFont"/>
    <w:link w:val="Footer"/>
    <w:uiPriority w:val="99"/>
    <w:rsid w:val="00C46CB5"/>
    <w:rPr>
      <w:rFonts w:asciiTheme="minorHAnsi" w:eastAsiaTheme="minorHAnsi" w:hAnsiTheme="minorHAnsi" w:cstheme="minorBidi"/>
      <w:b/>
      <w:sz w:val="18"/>
      <w:szCs w:val="24"/>
    </w:rPr>
  </w:style>
  <w:style w:type="character" w:customStyle="1" w:styleId="FootnoteTextChar">
    <w:name w:val="Footnote Text Char"/>
    <w:basedOn w:val="DefaultParagraphFont"/>
    <w:link w:val="FootnoteText"/>
    <w:semiHidden/>
    <w:rsid w:val="00C46CB5"/>
    <w:rPr>
      <w:rFonts w:asciiTheme="minorHAnsi" w:eastAsiaTheme="minorHAnsi" w:hAnsiTheme="minorHAnsi" w:cstheme="minorBidi"/>
      <w:szCs w:val="24"/>
    </w:rPr>
  </w:style>
  <w:style w:type="paragraph" w:customStyle="1" w:styleId="Geo-ABC">
    <w:name w:val="Geo-ABC"/>
    <w:basedOn w:val="Normal"/>
    <w:link w:val="Geo-ABCChar"/>
    <w:rsid w:val="00C46CB5"/>
    <w:pPr>
      <w:spacing w:before="120" w:after="120"/>
      <w:ind w:left="1224" w:hanging="504"/>
    </w:pPr>
  </w:style>
  <w:style w:type="character" w:customStyle="1" w:styleId="Geo-ABCChar">
    <w:name w:val="Geo-ABC Char"/>
    <w:basedOn w:val="DefaultParagraphFont"/>
    <w:link w:val="Geo-ABC"/>
    <w:rsid w:val="00C46CB5"/>
    <w:rPr>
      <w:rFonts w:asciiTheme="minorHAnsi" w:eastAsiaTheme="minorHAnsi" w:hAnsiTheme="minorHAnsi" w:cstheme="minorBidi"/>
      <w:sz w:val="24"/>
      <w:szCs w:val="24"/>
    </w:rPr>
  </w:style>
  <w:style w:type="character" w:customStyle="1" w:styleId="HeaderChar">
    <w:name w:val="Header Char"/>
    <w:basedOn w:val="DefaultParagraphFont"/>
    <w:link w:val="Header"/>
    <w:semiHidden/>
    <w:rsid w:val="00C46CB5"/>
    <w:rPr>
      <w:rFonts w:asciiTheme="minorHAnsi" w:eastAsiaTheme="minorHAnsi" w:hAnsiTheme="minorHAnsi" w:cstheme="minorBidi"/>
      <w:sz w:val="24"/>
      <w:szCs w:val="24"/>
    </w:rPr>
  </w:style>
  <w:style w:type="character" w:customStyle="1" w:styleId="Heading1Char">
    <w:name w:val="Heading 1 Char"/>
    <w:basedOn w:val="DefaultParagraphFont"/>
    <w:link w:val="Heading1"/>
    <w:uiPriority w:val="9"/>
    <w:rsid w:val="00C46CB5"/>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C46CB5"/>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C46CB5"/>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C46CB5"/>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C46CB5"/>
    <w:rPr>
      <w:rFonts w:asciiTheme="minorHAnsi" w:eastAsiaTheme="majorEastAsia" w:hAnsiTheme="minorHAnsi" w:cstheme="majorBidi"/>
      <w:color w:val="4BACC6" w:themeColor="accent5"/>
      <w:sz w:val="24"/>
      <w:szCs w:val="24"/>
    </w:rPr>
  </w:style>
  <w:style w:type="character" w:customStyle="1" w:styleId="Heading6Char">
    <w:name w:val="Heading 6 Char"/>
    <w:basedOn w:val="DefaultParagraphFont"/>
    <w:link w:val="Heading6"/>
    <w:uiPriority w:val="9"/>
    <w:semiHidden/>
    <w:rsid w:val="00C46CB5"/>
    <w:rPr>
      <w:rFonts w:asciiTheme="minorHAnsi" w:eastAsiaTheme="majorEastAsia" w:hAnsiTheme="minorHAnsi" w:cstheme="majorBidi"/>
      <w:i/>
      <w:iCs/>
      <w:color w:val="4F81BD" w:themeColor="accent1"/>
      <w:sz w:val="24"/>
      <w:szCs w:val="24"/>
    </w:rPr>
  </w:style>
  <w:style w:type="character" w:customStyle="1" w:styleId="Heading7Char">
    <w:name w:val="Heading 7 Char"/>
    <w:basedOn w:val="DefaultParagraphFont"/>
    <w:link w:val="Heading7"/>
    <w:uiPriority w:val="9"/>
    <w:rsid w:val="00C46CB5"/>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semiHidden/>
    <w:rsid w:val="00C46CB5"/>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semiHidden/>
    <w:rsid w:val="00C46CB5"/>
    <w:rPr>
      <w:rFonts w:asciiTheme="minorHAnsi" w:eastAsiaTheme="majorEastAsia" w:hAnsiTheme="minorHAnsi" w:cstheme="majorBidi"/>
      <w:i/>
      <w:iCs/>
      <w:color w:val="9BBB59" w:themeColor="accent3"/>
      <w:szCs w:val="24"/>
    </w:rPr>
  </w:style>
  <w:style w:type="character" w:styleId="IntenseEmphasis">
    <w:name w:val="Intense Emphasis"/>
    <w:uiPriority w:val="21"/>
    <w:qFormat/>
    <w:rsid w:val="00C46CB5"/>
    <w:rPr>
      <w:b/>
      <w:bCs/>
      <w:i/>
      <w:iCs/>
      <w:color w:val="4F81BD" w:themeColor="accent1"/>
      <w:sz w:val="22"/>
      <w:szCs w:val="22"/>
    </w:rPr>
  </w:style>
  <w:style w:type="paragraph" w:styleId="IntenseQuote">
    <w:name w:val="Intense Quote"/>
    <w:basedOn w:val="Normal"/>
    <w:next w:val="Normal"/>
    <w:link w:val="IntenseQuoteChar"/>
    <w:uiPriority w:val="30"/>
    <w:qFormat/>
    <w:rsid w:val="00C46CB5"/>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C46CB5"/>
    <w:rPr>
      <w:rFonts w:ascii="Franklin Gothic Demi Cond" w:eastAsiaTheme="minorHAnsi" w:hAnsi="Franklin Gothic Demi Cond" w:cstheme="minorBidi"/>
      <w:b/>
      <w:sz w:val="28"/>
      <w:szCs w:val="24"/>
      <w:u w:val="single"/>
    </w:rPr>
  </w:style>
  <w:style w:type="character" w:styleId="IntenseReference">
    <w:name w:val="Intense Reference"/>
    <w:basedOn w:val="DefaultParagraphFont"/>
    <w:uiPriority w:val="32"/>
    <w:qFormat/>
    <w:rsid w:val="00C46CB5"/>
    <w:rPr>
      <w:b/>
      <w:bCs/>
      <w:color w:val="76923C" w:themeColor="accent3" w:themeShade="BF"/>
      <w:u w:val="single" w:color="9BBB59" w:themeColor="accent3"/>
    </w:rPr>
  </w:style>
  <w:style w:type="paragraph" w:styleId="List2">
    <w:name w:val="List 2"/>
    <w:basedOn w:val="Normal"/>
    <w:qFormat/>
    <w:rsid w:val="00C46CB5"/>
    <w:pPr>
      <w:numPr>
        <w:numId w:val="6"/>
      </w:numPr>
      <w:spacing w:before="120" w:after="120"/>
    </w:pPr>
  </w:style>
  <w:style w:type="paragraph" w:styleId="ListBullet3">
    <w:name w:val="List Bullet 3"/>
    <w:basedOn w:val="Normal"/>
    <w:uiPriority w:val="1"/>
    <w:qFormat/>
    <w:rsid w:val="00C46CB5"/>
    <w:pPr>
      <w:numPr>
        <w:numId w:val="7"/>
      </w:numPr>
      <w:spacing w:before="120" w:after="120"/>
    </w:pPr>
  </w:style>
  <w:style w:type="paragraph" w:styleId="ListParagraph">
    <w:name w:val="List Paragraph"/>
    <w:basedOn w:val="Normal"/>
    <w:uiPriority w:val="34"/>
    <w:qFormat/>
    <w:rsid w:val="00C46CB5"/>
    <w:pPr>
      <w:ind w:left="720"/>
      <w:contextualSpacing/>
    </w:pPr>
  </w:style>
  <w:style w:type="paragraph" w:styleId="NoSpacing">
    <w:name w:val="No Spacing"/>
    <w:basedOn w:val="Normal"/>
    <w:link w:val="NoSpacingChar"/>
    <w:uiPriority w:val="99"/>
    <w:rsid w:val="00C46CB5"/>
  </w:style>
  <w:style w:type="character" w:customStyle="1" w:styleId="NoSpacingChar">
    <w:name w:val="No Spacing Char"/>
    <w:basedOn w:val="DefaultParagraphFont"/>
    <w:link w:val="NoSpacing"/>
    <w:uiPriority w:val="99"/>
    <w:rsid w:val="00C46CB5"/>
    <w:rPr>
      <w:rFonts w:asciiTheme="minorHAnsi" w:eastAsiaTheme="minorHAnsi" w:hAnsiTheme="minorHAnsi" w:cstheme="minorBidi"/>
      <w:sz w:val="24"/>
      <w:szCs w:val="24"/>
    </w:rPr>
  </w:style>
  <w:style w:type="character" w:customStyle="1" w:styleId="PlainTextChar">
    <w:name w:val="Plain Text Char"/>
    <w:basedOn w:val="DefaultParagraphFont"/>
    <w:link w:val="PlainText"/>
    <w:semiHidden/>
    <w:rsid w:val="00C46CB5"/>
    <w:rPr>
      <w:rFonts w:ascii="Courier New" w:eastAsiaTheme="minorHAnsi" w:hAnsi="Courier New" w:cstheme="minorBidi"/>
      <w:szCs w:val="24"/>
    </w:rPr>
  </w:style>
  <w:style w:type="paragraph" w:styleId="Quote">
    <w:name w:val="Quote"/>
    <w:basedOn w:val="Normal"/>
    <w:next w:val="Normal"/>
    <w:link w:val="QuoteChar"/>
    <w:uiPriority w:val="29"/>
    <w:qFormat/>
    <w:rsid w:val="00C46CB5"/>
    <w:pPr>
      <w:ind w:left="1080" w:right="360"/>
    </w:pPr>
  </w:style>
  <w:style w:type="character" w:customStyle="1" w:styleId="QuoteChar">
    <w:name w:val="Quote Char"/>
    <w:link w:val="Quote"/>
    <w:uiPriority w:val="29"/>
    <w:rsid w:val="00C46CB5"/>
    <w:rPr>
      <w:rFonts w:asciiTheme="minorHAnsi" w:eastAsiaTheme="minorHAnsi" w:hAnsiTheme="minorHAnsi" w:cstheme="minorBidi"/>
      <w:sz w:val="24"/>
      <w:szCs w:val="24"/>
    </w:rPr>
  </w:style>
  <w:style w:type="character" w:styleId="Strong">
    <w:name w:val="Strong"/>
    <w:basedOn w:val="DefaultParagraphFont"/>
    <w:uiPriority w:val="22"/>
    <w:qFormat/>
    <w:rsid w:val="00C46CB5"/>
    <w:rPr>
      <w:b/>
      <w:bCs/>
      <w:spacing w:val="0"/>
    </w:rPr>
  </w:style>
  <w:style w:type="paragraph" w:styleId="Subtitle">
    <w:name w:val="Subtitle"/>
    <w:basedOn w:val="Normal"/>
    <w:next w:val="Normal"/>
    <w:link w:val="SubtitleChar"/>
    <w:uiPriority w:val="11"/>
    <w:qFormat/>
    <w:rsid w:val="00C46CB5"/>
    <w:pPr>
      <w:pBdr>
        <w:top w:val="single" w:sz="4" w:space="1" w:color="auto"/>
        <w:bottom w:val="single" w:sz="4" w:space="1" w:color="auto"/>
      </w:pBdr>
      <w:spacing w:before="200" w:after="240"/>
      <w:ind w:left="1440" w:right="1440"/>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C46CB5"/>
    <w:rPr>
      <w:rFonts w:ascii="Bookman Old Style" w:eastAsiaTheme="minorHAnsi" w:hAnsi="Bookman Old Style" w:cstheme="minorBidi"/>
      <w:iCs/>
      <w:color w:val="000000" w:themeColor="text1"/>
      <w:sz w:val="24"/>
      <w:szCs w:val="24"/>
    </w:rPr>
  </w:style>
  <w:style w:type="character" w:styleId="SubtleEmphasis">
    <w:name w:val="Subtle Emphasis"/>
    <w:uiPriority w:val="19"/>
    <w:qFormat/>
    <w:rsid w:val="00C46CB5"/>
    <w:rPr>
      <w:rFonts w:ascii="Bookman Old Style" w:hAnsi="Bookman Old Style"/>
      <w:i w:val="0"/>
      <w:iCs/>
      <w:color w:val="000000" w:themeColor="text1"/>
      <w:sz w:val="22"/>
    </w:rPr>
  </w:style>
  <w:style w:type="character" w:styleId="SubtleReference">
    <w:name w:val="Subtle Reference"/>
    <w:uiPriority w:val="31"/>
    <w:qFormat/>
    <w:rsid w:val="00C46CB5"/>
    <w:rPr>
      <w:color w:val="auto"/>
      <w:u w:val="single" w:color="9BBB59" w:themeColor="accent3"/>
    </w:rPr>
  </w:style>
  <w:style w:type="table" w:styleId="TableGrid">
    <w:name w:val="Table Grid"/>
    <w:basedOn w:val="TableNormal"/>
    <w:uiPriority w:val="59"/>
    <w:rsid w:val="00C46CB5"/>
    <w:pPr>
      <w:jc w:val="both"/>
    </w:pPr>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C46CB5"/>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C46CB5"/>
    <w:pPr>
      <w:outlineLvl w:val="9"/>
    </w:pPr>
    <w:rPr>
      <w:lang w:bidi="en-US"/>
    </w:rPr>
  </w:style>
  <w:style w:type="paragraph" w:customStyle="1" w:styleId="z-abc-singlespace">
    <w:name w:val="z-abc-single space"/>
    <w:basedOn w:val="Normal"/>
    <w:link w:val="z-abc-singlespaceChar"/>
    <w:rsid w:val="00C46CB5"/>
    <w:pPr>
      <w:ind w:left="1440" w:hanging="360"/>
    </w:pPr>
    <w:rPr>
      <w:i/>
    </w:rPr>
  </w:style>
  <w:style w:type="character" w:customStyle="1" w:styleId="z-abc-singlespaceChar">
    <w:name w:val="z-abc-single space Char"/>
    <w:basedOn w:val="DefaultParagraphFont"/>
    <w:link w:val="z-abc-singlespace"/>
    <w:rsid w:val="00C46CB5"/>
    <w:rPr>
      <w:rFonts w:asciiTheme="minorHAnsi" w:eastAsiaTheme="minorHAnsi" w:hAnsiTheme="minorHAnsi" w:cstheme="minorBidi"/>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B5"/>
    <w:pPr>
      <w:jc w:val="both"/>
    </w:pPr>
    <w:rPr>
      <w:rFonts w:asciiTheme="minorHAnsi" w:eastAsiaTheme="minorHAnsi" w:hAnsiTheme="minorHAnsi" w:cstheme="minorBidi"/>
      <w:sz w:val="24"/>
      <w:szCs w:val="24"/>
    </w:rPr>
  </w:style>
  <w:style w:type="paragraph" w:styleId="Heading1">
    <w:name w:val="heading 1"/>
    <w:basedOn w:val="Normal"/>
    <w:next w:val="Normal"/>
    <w:link w:val="Heading1Char"/>
    <w:autoRedefine/>
    <w:uiPriority w:val="9"/>
    <w:qFormat/>
    <w:rsid w:val="00C46CB5"/>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C46CB5"/>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C46CB5"/>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C46CB5"/>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C46CB5"/>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C46CB5"/>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C46CB5"/>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C46CB5"/>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semiHidden/>
    <w:unhideWhenUsed/>
    <w:qFormat/>
    <w:rsid w:val="00C46CB5"/>
    <w:pPr>
      <w:spacing w:before="320" w:after="100"/>
      <w:outlineLvl w:val="8"/>
    </w:pPr>
    <w:rPr>
      <w:rFonts w:eastAsiaTheme="majorEastAsia" w:cstheme="majorBidi"/>
      <w:i/>
      <w:iCs/>
      <w:color w:val="9BBB59" w:themeColor="accent3"/>
      <w:sz w:val="20"/>
    </w:rPr>
  </w:style>
  <w:style w:type="character" w:default="1" w:styleId="DefaultParagraphFont">
    <w:name w:val="Default Paragraph Font"/>
    <w:uiPriority w:val="1"/>
    <w:semiHidden/>
    <w:unhideWhenUsed/>
    <w:rsid w:val="00C46C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6CB5"/>
  </w:style>
  <w:style w:type="paragraph" w:styleId="Header">
    <w:name w:val="header"/>
    <w:basedOn w:val="Normal"/>
    <w:link w:val="HeaderChar"/>
    <w:semiHidden/>
    <w:rsid w:val="00C46CB5"/>
    <w:pPr>
      <w:tabs>
        <w:tab w:val="center" w:pos="4320"/>
        <w:tab w:val="right" w:pos="8640"/>
      </w:tabs>
    </w:pPr>
  </w:style>
  <w:style w:type="paragraph" w:styleId="Footer">
    <w:name w:val="footer"/>
    <w:basedOn w:val="Normal"/>
    <w:link w:val="FooterChar"/>
    <w:uiPriority w:val="99"/>
    <w:rsid w:val="00C46CB5"/>
    <w:pPr>
      <w:tabs>
        <w:tab w:val="center" w:pos="4320"/>
        <w:tab w:val="right" w:pos="8640"/>
      </w:tabs>
    </w:pPr>
    <w:rPr>
      <w:b/>
      <w:sz w:val="18"/>
    </w:rPr>
  </w:style>
  <w:style w:type="character" w:styleId="PageNumber">
    <w:name w:val="page number"/>
    <w:basedOn w:val="DefaultParagraphFont"/>
    <w:semiHidden/>
    <w:rsid w:val="00C46CB5"/>
    <w:rPr>
      <w:rFonts w:ascii="Arial" w:hAnsi="Arial"/>
      <w:b/>
      <w:sz w:val="18"/>
    </w:rPr>
  </w:style>
  <w:style w:type="paragraph" w:styleId="FootnoteText">
    <w:name w:val="footnote text"/>
    <w:basedOn w:val="Normal"/>
    <w:link w:val="FootnoteTextChar"/>
    <w:semiHidden/>
    <w:rsid w:val="00C46CB5"/>
    <w:rPr>
      <w:sz w:val="20"/>
    </w:rPr>
  </w:style>
  <w:style w:type="character" w:styleId="FootnoteReference">
    <w:name w:val="footnote reference"/>
    <w:basedOn w:val="DefaultParagraphFont"/>
    <w:semiHidden/>
    <w:rsid w:val="00C46CB5"/>
    <w:rPr>
      <w:rFonts w:ascii="Arial" w:hAnsi="Arial"/>
      <w:b/>
      <w:sz w:val="20"/>
      <w:vertAlign w:val="superscript"/>
    </w:rPr>
  </w:style>
  <w:style w:type="paragraph" w:styleId="EnvelopeAddress">
    <w:name w:val="envelope address"/>
    <w:basedOn w:val="Normal"/>
    <w:uiPriority w:val="99"/>
    <w:semiHidden/>
    <w:unhideWhenUsed/>
    <w:rsid w:val="00C46CB5"/>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C46CB5"/>
    <w:rPr>
      <w:rFonts w:eastAsiaTheme="majorEastAsia" w:cstheme="majorBidi"/>
      <w:szCs w:val="20"/>
    </w:rPr>
  </w:style>
  <w:style w:type="paragraph" w:styleId="Title">
    <w:name w:val="Title"/>
    <w:basedOn w:val="Heading1"/>
    <w:next w:val="Normal"/>
    <w:link w:val="TitleChar"/>
    <w:uiPriority w:val="10"/>
    <w:qFormat/>
    <w:rsid w:val="00C46CB5"/>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odyTextIndent">
    <w:name w:val="Body Text Indent"/>
    <w:basedOn w:val="Normal"/>
    <w:semiHidden/>
    <w:pPr>
      <w:ind w:left="720"/>
    </w:pPr>
  </w:style>
  <w:style w:type="paragraph" w:styleId="BodyText">
    <w:name w:val="Body Text"/>
    <w:basedOn w:val="Normal"/>
    <w:semiHidden/>
    <w:rPr>
      <w:b/>
      <w:bCs/>
      <w:i/>
      <w:iCs/>
    </w:rPr>
  </w:style>
  <w:style w:type="paragraph" w:styleId="PlainText">
    <w:name w:val="Plain Text"/>
    <w:basedOn w:val="Normal"/>
    <w:next w:val="Normal"/>
    <w:link w:val="PlainTextChar"/>
    <w:semiHidden/>
    <w:rsid w:val="00C46CB5"/>
    <w:rPr>
      <w:rFonts w:ascii="Courier New" w:hAnsi="Courier New"/>
      <w:sz w:val="20"/>
    </w:rPr>
  </w:style>
  <w:style w:type="paragraph" w:styleId="ListNumber">
    <w:name w:val="List Number"/>
    <w:basedOn w:val="Normal"/>
    <w:uiPriority w:val="99"/>
    <w:semiHidden/>
    <w:unhideWhenUsed/>
    <w:rsid w:val="00C46CB5"/>
    <w:pPr>
      <w:numPr>
        <w:numId w:val="3"/>
      </w:numPr>
      <w:contextualSpacing/>
    </w:pPr>
  </w:style>
  <w:style w:type="paragraph" w:styleId="ListNumber5">
    <w:name w:val="List Number 5"/>
    <w:basedOn w:val="Normal"/>
    <w:semiHidden/>
    <w:rsid w:val="00C46CB5"/>
    <w:pPr>
      <w:numPr>
        <w:numId w:val="4"/>
      </w:numPr>
    </w:pPr>
  </w:style>
  <w:style w:type="numbering" w:styleId="1ai">
    <w:name w:val="Outline List 1"/>
    <w:basedOn w:val="NoList"/>
    <w:uiPriority w:val="99"/>
    <w:semiHidden/>
    <w:unhideWhenUsed/>
    <w:rsid w:val="00C46CB5"/>
    <w:pPr>
      <w:numPr>
        <w:numId w:val="5"/>
      </w:numPr>
    </w:pPr>
  </w:style>
  <w:style w:type="paragraph" w:customStyle="1" w:styleId="abc-singlespace">
    <w:name w:val="abc-single space"/>
    <w:basedOn w:val="Normal"/>
    <w:link w:val="abc-singlespaceChar"/>
    <w:rsid w:val="00C46CB5"/>
    <w:pPr>
      <w:ind w:left="1224" w:hanging="504"/>
    </w:pPr>
    <w:rPr>
      <w:i/>
    </w:rPr>
  </w:style>
  <w:style w:type="character" w:customStyle="1" w:styleId="abc-singlespaceChar">
    <w:name w:val="abc-single space Char"/>
    <w:basedOn w:val="DefaultParagraphFont"/>
    <w:link w:val="abc-singlespace"/>
    <w:rsid w:val="00C46CB5"/>
    <w:rPr>
      <w:rFonts w:asciiTheme="minorHAnsi" w:eastAsiaTheme="minorHAnsi" w:hAnsiTheme="minorHAnsi" w:cstheme="minorBidi"/>
      <w:i/>
      <w:sz w:val="24"/>
      <w:szCs w:val="24"/>
    </w:rPr>
  </w:style>
  <w:style w:type="character" w:styleId="BookTitle">
    <w:name w:val="Book Title"/>
    <w:basedOn w:val="DefaultParagraphFont"/>
    <w:uiPriority w:val="33"/>
    <w:qFormat/>
    <w:rsid w:val="00C46CB5"/>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46CB5"/>
    <w:rPr>
      <w:b/>
      <w:bCs/>
      <w:sz w:val="18"/>
      <w:szCs w:val="18"/>
    </w:rPr>
  </w:style>
  <w:style w:type="character" w:styleId="Emphasis">
    <w:name w:val="Emphasis"/>
    <w:uiPriority w:val="20"/>
    <w:qFormat/>
    <w:rsid w:val="00C46CB5"/>
    <w:rPr>
      <w:b/>
      <w:bCs/>
      <w:i/>
      <w:iCs/>
      <w:color w:val="5A5A5A" w:themeColor="text1" w:themeTint="A5"/>
    </w:rPr>
  </w:style>
  <w:style w:type="character" w:customStyle="1" w:styleId="FooterChar">
    <w:name w:val="Footer Char"/>
    <w:basedOn w:val="DefaultParagraphFont"/>
    <w:link w:val="Footer"/>
    <w:uiPriority w:val="99"/>
    <w:rsid w:val="00C46CB5"/>
    <w:rPr>
      <w:rFonts w:asciiTheme="minorHAnsi" w:eastAsiaTheme="minorHAnsi" w:hAnsiTheme="minorHAnsi" w:cstheme="minorBidi"/>
      <w:b/>
      <w:sz w:val="18"/>
      <w:szCs w:val="24"/>
    </w:rPr>
  </w:style>
  <w:style w:type="character" w:customStyle="1" w:styleId="FootnoteTextChar">
    <w:name w:val="Footnote Text Char"/>
    <w:basedOn w:val="DefaultParagraphFont"/>
    <w:link w:val="FootnoteText"/>
    <w:semiHidden/>
    <w:rsid w:val="00C46CB5"/>
    <w:rPr>
      <w:rFonts w:asciiTheme="minorHAnsi" w:eastAsiaTheme="minorHAnsi" w:hAnsiTheme="minorHAnsi" w:cstheme="minorBidi"/>
      <w:szCs w:val="24"/>
    </w:rPr>
  </w:style>
  <w:style w:type="paragraph" w:customStyle="1" w:styleId="Geo-ABC">
    <w:name w:val="Geo-ABC"/>
    <w:basedOn w:val="Normal"/>
    <w:link w:val="Geo-ABCChar"/>
    <w:rsid w:val="00C46CB5"/>
    <w:pPr>
      <w:spacing w:before="120" w:after="120"/>
      <w:ind w:left="1224" w:hanging="504"/>
    </w:pPr>
  </w:style>
  <w:style w:type="character" w:customStyle="1" w:styleId="Geo-ABCChar">
    <w:name w:val="Geo-ABC Char"/>
    <w:basedOn w:val="DefaultParagraphFont"/>
    <w:link w:val="Geo-ABC"/>
    <w:rsid w:val="00C46CB5"/>
    <w:rPr>
      <w:rFonts w:asciiTheme="minorHAnsi" w:eastAsiaTheme="minorHAnsi" w:hAnsiTheme="minorHAnsi" w:cstheme="minorBidi"/>
      <w:sz w:val="24"/>
      <w:szCs w:val="24"/>
    </w:rPr>
  </w:style>
  <w:style w:type="character" w:customStyle="1" w:styleId="HeaderChar">
    <w:name w:val="Header Char"/>
    <w:basedOn w:val="DefaultParagraphFont"/>
    <w:link w:val="Header"/>
    <w:semiHidden/>
    <w:rsid w:val="00C46CB5"/>
    <w:rPr>
      <w:rFonts w:asciiTheme="minorHAnsi" w:eastAsiaTheme="minorHAnsi" w:hAnsiTheme="minorHAnsi" w:cstheme="minorBidi"/>
      <w:sz w:val="24"/>
      <w:szCs w:val="24"/>
    </w:rPr>
  </w:style>
  <w:style w:type="character" w:customStyle="1" w:styleId="Heading1Char">
    <w:name w:val="Heading 1 Char"/>
    <w:basedOn w:val="DefaultParagraphFont"/>
    <w:link w:val="Heading1"/>
    <w:uiPriority w:val="9"/>
    <w:rsid w:val="00C46CB5"/>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C46CB5"/>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C46CB5"/>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C46CB5"/>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C46CB5"/>
    <w:rPr>
      <w:rFonts w:asciiTheme="minorHAnsi" w:eastAsiaTheme="majorEastAsia" w:hAnsiTheme="minorHAnsi" w:cstheme="majorBidi"/>
      <w:color w:val="4BACC6" w:themeColor="accent5"/>
      <w:sz w:val="24"/>
      <w:szCs w:val="24"/>
    </w:rPr>
  </w:style>
  <w:style w:type="character" w:customStyle="1" w:styleId="Heading6Char">
    <w:name w:val="Heading 6 Char"/>
    <w:basedOn w:val="DefaultParagraphFont"/>
    <w:link w:val="Heading6"/>
    <w:uiPriority w:val="9"/>
    <w:semiHidden/>
    <w:rsid w:val="00C46CB5"/>
    <w:rPr>
      <w:rFonts w:asciiTheme="minorHAnsi" w:eastAsiaTheme="majorEastAsia" w:hAnsiTheme="minorHAnsi" w:cstheme="majorBidi"/>
      <w:i/>
      <w:iCs/>
      <w:color w:val="4F81BD" w:themeColor="accent1"/>
      <w:sz w:val="24"/>
      <w:szCs w:val="24"/>
    </w:rPr>
  </w:style>
  <w:style w:type="character" w:customStyle="1" w:styleId="Heading7Char">
    <w:name w:val="Heading 7 Char"/>
    <w:basedOn w:val="DefaultParagraphFont"/>
    <w:link w:val="Heading7"/>
    <w:uiPriority w:val="9"/>
    <w:rsid w:val="00C46CB5"/>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semiHidden/>
    <w:rsid w:val="00C46CB5"/>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semiHidden/>
    <w:rsid w:val="00C46CB5"/>
    <w:rPr>
      <w:rFonts w:asciiTheme="minorHAnsi" w:eastAsiaTheme="majorEastAsia" w:hAnsiTheme="minorHAnsi" w:cstheme="majorBidi"/>
      <w:i/>
      <w:iCs/>
      <w:color w:val="9BBB59" w:themeColor="accent3"/>
      <w:szCs w:val="24"/>
    </w:rPr>
  </w:style>
  <w:style w:type="character" w:styleId="IntenseEmphasis">
    <w:name w:val="Intense Emphasis"/>
    <w:uiPriority w:val="21"/>
    <w:qFormat/>
    <w:rsid w:val="00C46CB5"/>
    <w:rPr>
      <w:b/>
      <w:bCs/>
      <w:i/>
      <w:iCs/>
      <w:color w:val="4F81BD" w:themeColor="accent1"/>
      <w:sz w:val="22"/>
      <w:szCs w:val="22"/>
    </w:rPr>
  </w:style>
  <w:style w:type="paragraph" w:styleId="IntenseQuote">
    <w:name w:val="Intense Quote"/>
    <w:basedOn w:val="Normal"/>
    <w:next w:val="Normal"/>
    <w:link w:val="IntenseQuoteChar"/>
    <w:uiPriority w:val="30"/>
    <w:qFormat/>
    <w:rsid w:val="00C46CB5"/>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C46CB5"/>
    <w:rPr>
      <w:rFonts w:ascii="Franklin Gothic Demi Cond" w:eastAsiaTheme="minorHAnsi" w:hAnsi="Franklin Gothic Demi Cond" w:cstheme="minorBidi"/>
      <w:b/>
      <w:sz w:val="28"/>
      <w:szCs w:val="24"/>
      <w:u w:val="single"/>
    </w:rPr>
  </w:style>
  <w:style w:type="character" w:styleId="IntenseReference">
    <w:name w:val="Intense Reference"/>
    <w:basedOn w:val="DefaultParagraphFont"/>
    <w:uiPriority w:val="32"/>
    <w:qFormat/>
    <w:rsid w:val="00C46CB5"/>
    <w:rPr>
      <w:b/>
      <w:bCs/>
      <w:color w:val="76923C" w:themeColor="accent3" w:themeShade="BF"/>
      <w:u w:val="single" w:color="9BBB59" w:themeColor="accent3"/>
    </w:rPr>
  </w:style>
  <w:style w:type="paragraph" w:styleId="List2">
    <w:name w:val="List 2"/>
    <w:basedOn w:val="Normal"/>
    <w:qFormat/>
    <w:rsid w:val="00C46CB5"/>
    <w:pPr>
      <w:numPr>
        <w:numId w:val="6"/>
      </w:numPr>
      <w:spacing w:before="120" w:after="120"/>
    </w:pPr>
  </w:style>
  <w:style w:type="paragraph" w:styleId="ListBullet3">
    <w:name w:val="List Bullet 3"/>
    <w:basedOn w:val="Normal"/>
    <w:uiPriority w:val="1"/>
    <w:qFormat/>
    <w:rsid w:val="00C46CB5"/>
    <w:pPr>
      <w:numPr>
        <w:numId w:val="7"/>
      </w:numPr>
      <w:spacing w:before="120" w:after="120"/>
    </w:pPr>
  </w:style>
  <w:style w:type="paragraph" w:styleId="ListParagraph">
    <w:name w:val="List Paragraph"/>
    <w:basedOn w:val="Normal"/>
    <w:uiPriority w:val="34"/>
    <w:qFormat/>
    <w:rsid w:val="00C46CB5"/>
    <w:pPr>
      <w:ind w:left="720"/>
      <w:contextualSpacing/>
    </w:pPr>
  </w:style>
  <w:style w:type="paragraph" w:styleId="NoSpacing">
    <w:name w:val="No Spacing"/>
    <w:basedOn w:val="Normal"/>
    <w:link w:val="NoSpacingChar"/>
    <w:uiPriority w:val="99"/>
    <w:rsid w:val="00C46CB5"/>
  </w:style>
  <w:style w:type="character" w:customStyle="1" w:styleId="NoSpacingChar">
    <w:name w:val="No Spacing Char"/>
    <w:basedOn w:val="DefaultParagraphFont"/>
    <w:link w:val="NoSpacing"/>
    <w:uiPriority w:val="99"/>
    <w:rsid w:val="00C46CB5"/>
    <w:rPr>
      <w:rFonts w:asciiTheme="minorHAnsi" w:eastAsiaTheme="minorHAnsi" w:hAnsiTheme="minorHAnsi" w:cstheme="minorBidi"/>
      <w:sz w:val="24"/>
      <w:szCs w:val="24"/>
    </w:rPr>
  </w:style>
  <w:style w:type="character" w:customStyle="1" w:styleId="PlainTextChar">
    <w:name w:val="Plain Text Char"/>
    <w:basedOn w:val="DefaultParagraphFont"/>
    <w:link w:val="PlainText"/>
    <w:semiHidden/>
    <w:rsid w:val="00C46CB5"/>
    <w:rPr>
      <w:rFonts w:ascii="Courier New" w:eastAsiaTheme="minorHAnsi" w:hAnsi="Courier New" w:cstheme="minorBidi"/>
      <w:szCs w:val="24"/>
    </w:rPr>
  </w:style>
  <w:style w:type="paragraph" w:styleId="Quote">
    <w:name w:val="Quote"/>
    <w:basedOn w:val="Normal"/>
    <w:next w:val="Normal"/>
    <w:link w:val="QuoteChar"/>
    <w:uiPriority w:val="29"/>
    <w:qFormat/>
    <w:rsid w:val="00C46CB5"/>
    <w:pPr>
      <w:ind w:left="1080" w:right="360"/>
    </w:pPr>
  </w:style>
  <w:style w:type="character" w:customStyle="1" w:styleId="QuoteChar">
    <w:name w:val="Quote Char"/>
    <w:link w:val="Quote"/>
    <w:uiPriority w:val="29"/>
    <w:rsid w:val="00C46CB5"/>
    <w:rPr>
      <w:rFonts w:asciiTheme="minorHAnsi" w:eastAsiaTheme="minorHAnsi" w:hAnsiTheme="minorHAnsi" w:cstheme="minorBidi"/>
      <w:sz w:val="24"/>
      <w:szCs w:val="24"/>
    </w:rPr>
  </w:style>
  <w:style w:type="character" w:styleId="Strong">
    <w:name w:val="Strong"/>
    <w:basedOn w:val="DefaultParagraphFont"/>
    <w:uiPriority w:val="22"/>
    <w:qFormat/>
    <w:rsid w:val="00C46CB5"/>
    <w:rPr>
      <w:b/>
      <w:bCs/>
      <w:spacing w:val="0"/>
    </w:rPr>
  </w:style>
  <w:style w:type="paragraph" w:styleId="Subtitle">
    <w:name w:val="Subtitle"/>
    <w:basedOn w:val="Normal"/>
    <w:next w:val="Normal"/>
    <w:link w:val="SubtitleChar"/>
    <w:uiPriority w:val="11"/>
    <w:qFormat/>
    <w:rsid w:val="00C46CB5"/>
    <w:pPr>
      <w:pBdr>
        <w:top w:val="single" w:sz="4" w:space="1" w:color="auto"/>
        <w:bottom w:val="single" w:sz="4" w:space="1" w:color="auto"/>
      </w:pBdr>
      <w:spacing w:before="200" w:after="240"/>
      <w:ind w:left="1440" w:right="1440"/>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C46CB5"/>
    <w:rPr>
      <w:rFonts w:ascii="Bookman Old Style" w:eastAsiaTheme="minorHAnsi" w:hAnsi="Bookman Old Style" w:cstheme="minorBidi"/>
      <w:iCs/>
      <w:color w:val="000000" w:themeColor="text1"/>
      <w:sz w:val="24"/>
      <w:szCs w:val="24"/>
    </w:rPr>
  </w:style>
  <w:style w:type="character" w:styleId="SubtleEmphasis">
    <w:name w:val="Subtle Emphasis"/>
    <w:uiPriority w:val="19"/>
    <w:qFormat/>
    <w:rsid w:val="00C46CB5"/>
    <w:rPr>
      <w:rFonts w:ascii="Bookman Old Style" w:hAnsi="Bookman Old Style"/>
      <w:i w:val="0"/>
      <w:iCs/>
      <w:color w:val="000000" w:themeColor="text1"/>
      <w:sz w:val="22"/>
    </w:rPr>
  </w:style>
  <w:style w:type="character" w:styleId="SubtleReference">
    <w:name w:val="Subtle Reference"/>
    <w:uiPriority w:val="31"/>
    <w:qFormat/>
    <w:rsid w:val="00C46CB5"/>
    <w:rPr>
      <w:color w:val="auto"/>
      <w:u w:val="single" w:color="9BBB59" w:themeColor="accent3"/>
    </w:rPr>
  </w:style>
  <w:style w:type="table" w:styleId="TableGrid">
    <w:name w:val="Table Grid"/>
    <w:basedOn w:val="TableNormal"/>
    <w:uiPriority w:val="59"/>
    <w:rsid w:val="00C46CB5"/>
    <w:pPr>
      <w:jc w:val="both"/>
    </w:pPr>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C46CB5"/>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C46CB5"/>
    <w:pPr>
      <w:outlineLvl w:val="9"/>
    </w:pPr>
    <w:rPr>
      <w:lang w:bidi="en-US"/>
    </w:rPr>
  </w:style>
  <w:style w:type="paragraph" w:customStyle="1" w:styleId="z-abc-singlespace">
    <w:name w:val="z-abc-single space"/>
    <w:basedOn w:val="Normal"/>
    <w:link w:val="z-abc-singlespaceChar"/>
    <w:rsid w:val="00C46CB5"/>
    <w:pPr>
      <w:ind w:left="1440" w:hanging="360"/>
    </w:pPr>
    <w:rPr>
      <w:i/>
    </w:rPr>
  </w:style>
  <w:style w:type="character" w:customStyle="1" w:styleId="z-abc-singlespaceChar">
    <w:name w:val="z-abc-single space Char"/>
    <w:basedOn w:val="DefaultParagraphFont"/>
    <w:link w:val="z-abc-singlespace"/>
    <w:rsid w:val="00C46CB5"/>
    <w:rPr>
      <w:rFonts w:asciiTheme="minorHAnsi" w:eastAsiaTheme="minorHAnsi" w:hAnsiTheme="minorHAnsi" w:cstheme="minorBidi"/>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THE ENDING OF MIRACLES</vt:lpstr>
    </vt:vector>
  </TitlesOfParts>
  <Company/>
  <LinksUpToDate>false</LinksUpToDate>
  <CharactersWithSpaces>15210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ENDING OF MIRACLES</dc:title>
  <dc:subject/>
  <dc:creator>George Battey</dc:creator>
  <cp:keywords/>
  <dc:description/>
  <cp:lastModifiedBy>George Battey</cp:lastModifiedBy>
  <cp:revision>13</cp:revision>
  <cp:lastPrinted>2001-09-25T03:45:00Z</cp:lastPrinted>
  <dcterms:created xsi:type="dcterms:W3CDTF">2014-03-19T00:48:00Z</dcterms:created>
  <dcterms:modified xsi:type="dcterms:W3CDTF">2014-03-25T16:24:00Z</dcterms:modified>
</cp:coreProperties>
</file>