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5938">
      <w:pPr>
        <w:pStyle w:val="Title"/>
      </w:pPr>
      <w:r>
        <w:t>BIBLE TALK</w:t>
      </w:r>
    </w:p>
    <w:p w:rsidR="00000000" w:rsidRDefault="00AC5938">
      <w:pPr>
        <w:rPr>
          <w:rFonts w:cs="Arial"/>
        </w:rPr>
      </w:pPr>
    </w:p>
    <w:p w:rsidR="00000000" w:rsidRDefault="00AC5938">
      <w:pPr>
        <w:rPr>
          <w:rFonts w:cs="Arial"/>
        </w:rPr>
      </w:pPr>
    </w:p>
    <w:p w:rsidR="00000000" w:rsidRDefault="00AC5938">
      <w:pPr>
        <w:pStyle w:val="Header"/>
        <w:tabs>
          <w:tab w:val="left" w:pos="720"/>
        </w:tabs>
        <w:rPr>
          <w:rFonts w:cs="Arial"/>
        </w:rPr>
      </w:pPr>
    </w:p>
    <w:p w:rsidR="00000000" w:rsidRDefault="00AC5938">
      <w:pPr>
        <w:rPr>
          <w:rFonts w:cs="Arial"/>
        </w:rPr>
      </w:pPr>
      <w:r>
        <w:rPr>
          <w:rFonts w:cs="Arial"/>
        </w:rPr>
        <w:t xml:space="preserve">Welcome to "Bible Talk."  I would encourage you to listen all the way to the end of this message to hear some important announcements which we have.  </w:t>
      </w:r>
    </w:p>
    <w:p w:rsidR="00000000" w:rsidRDefault="00AC5938">
      <w:pPr>
        <w:rPr>
          <w:rFonts w:cs="Arial"/>
        </w:rPr>
      </w:pPr>
    </w:p>
    <w:p w:rsidR="00000000" w:rsidRDefault="00AC5938">
      <w:pPr>
        <w:rPr>
          <w:rFonts w:cs="Arial"/>
        </w:rPr>
      </w:pPr>
      <w:r>
        <w:rPr>
          <w:rFonts w:cs="Arial"/>
        </w:rPr>
        <w:t xml:space="preserve">This week we are discussing this question:  </w:t>
      </w:r>
      <w:r>
        <w:rPr>
          <w:rFonts w:cs="Arial"/>
          <w:b/>
          <w:bCs/>
        </w:rPr>
        <w:t>Is God your god?</w:t>
      </w:r>
    </w:p>
    <w:p w:rsidR="00000000" w:rsidRDefault="00AC5938">
      <w:pPr>
        <w:rPr>
          <w:rFonts w:cs="Arial"/>
        </w:rPr>
      </w:pPr>
    </w:p>
    <w:p w:rsidR="00000000" w:rsidRDefault="00AC5938">
      <w:pPr>
        <w:rPr>
          <w:rFonts w:cs="Arial"/>
        </w:rPr>
      </w:pPr>
      <w:r>
        <w:rPr>
          <w:rFonts w:cs="Arial"/>
        </w:rPr>
        <w:t>Jesus said in:</w:t>
      </w:r>
    </w:p>
    <w:p w:rsidR="00000000" w:rsidRDefault="00AC5938">
      <w:pPr>
        <w:rPr>
          <w:rFonts w:cs="Arial"/>
        </w:rPr>
      </w:pPr>
    </w:p>
    <w:p w:rsidR="00000000" w:rsidRDefault="00AC5938">
      <w:pPr>
        <w:rPr>
          <w:rFonts w:cs="Arial"/>
        </w:rPr>
      </w:pPr>
    </w:p>
    <w:p w:rsidR="00F76399" w:rsidRPr="00F76399" w:rsidRDefault="00AC5938" w:rsidP="00F76399">
      <w:pPr>
        <w:pStyle w:val="IntenseQuote"/>
      </w:pPr>
      <w:r>
        <w:t>Luke 16:13</w:t>
      </w:r>
    </w:p>
    <w:p w:rsidR="00000000" w:rsidRDefault="00AC5938" w:rsidP="00F76399">
      <w:pPr>
        <w:pStyle w:val="Quote"/>
      </w:pPr>
      <w:r>
        <w:t>13  "No servant can serve two masters; for either he will hate the one and love the other, or else he will be loyal to the one and despise the other. You cannot serve God and mammon."</w:t>
      </w:r>
    </w:p>
    <w:p w:rsidR="00000000" w:rsidRDefault="00AC5938">
      <w:pPr>
        <w:rPr>
          <w:rFonts w:cs="Arial"/>
        </w:rPr>
      </w:pPr>
    </w:p>
    <w:p w:rsidR="00000000" w:rsidRDefault="00AC5938">
      <w:pPr>
        <w:rPr>
          <w:rFonts w:cs="Arial"/>
        </w:rPr>
      </w:pPr>
    </w:p>
    <w:p w:rsidR="00000000" w:rsidRDefault="00AC5938">
      <w:pPr>
        <w:rPr>
          <w:rFonts w:cs="Arial"/>
        </w:rPr>
      </w:pPr>
      <w:r>
        <w:rPr>
          <w:rFonts w:cs="Arial"/>
        </w:rPr>
        <w:t xml:space="preserve">According to this, the “god” of a man’s life is the “master” </w:t>
      </w:r>
      <w:r>
        <w:rPr>
          <w:rFonts w:cs="Arial"/>
        </w:rPr>
        <w:t>of his life.  The “master” is the one whom one loves and obeys before anything else.</w:t>
      </w:r>
    </w:p>
    <w:p w:rsidR="00000000" w:rsidRDefault="00AC5938">
      <w:pPr>
        <w:rPr>
          <w:rFonts w:cs="Arial"/>
        </w:rPr>
      </w:pPr>
    </w:p>
    <w:p w:rsidR="00000000" w:rsidRDefault="00AC5938">
      <w:pPr>
        <w:rPr>
          <w:rFonts w:cs="Arial"/>
        </w:rPr>
      </w:pPr>
      <w:r>
        <w:rPr>
          <w:rFonts w:cs="Arial"/>
        </w:rPr>
        <w:t xml:space="preserve">In America, we are beginning to see people who openly worship other gods beside the one God in heaven.  </w:t>
      </w:r>
    </w:p>
    <w:p w:rsidR="00000000" w:rsidRDefault="00AC5938">
      <w:pPr>
        <w:rPr>
          <w:rFonts w:cs="Arial"/>
        </w:rPr>
      </w:pPr>
    </w:p>
    <w:p w:rsidR="00000000" w:rsidRDefault="00AC5938" w:rsidP="00F76399">
      <w:pPr>
        <w:pStyle w:val="ListBullet3"/>
      </w:pPr>
      <w:r>
        <w:t xml:space="preserve">In Riverdale there is a </w:t>
      </w:r>
      <w:r>
        <w:rPr>
          <w:b/>
          <w:bCs/>
        </w:rPr>
        <w:t>Buddhist</w:t>
      </w:r>
      <w:r>
        <w:t xml:space="preserve"> temple where people worship Bud</w:t>
      </w:r>
      <w:r>
        <w:t xml:space="preserve">dha rather than God.  </w:t>
      </w:r>
    </w:p>
    <w:p w:rsidR="00000000" w:rsidRDefault="00AC5938" w:rsidP="00F76399">
      <w:pPr>
        <w:pStyle w:val="ListBullet3"/>
      </w:pPr>
      <w:r>
        <w:t xml:space="preserve">In Morrow there is a “Kingdom Hall” where the </w:t>
      </w:r>
      <w:r>
        <w:rPr>
          <w:b/>
          <w:bCs/>
        </w:rPr>
        <w:t>Jehovah’s Witnesses</w:t>
      </w:r>
      <w:r>
        <w:t xml:space="preserve"> worship a different god than the God in heaven.</w:t>
      </w:r>
    </w:p>
    <w:p w:rsidR="00000000" w:rsidRDefault="00AC5938" w:rsidP="00F76399">
      <w:pPr>
        <w:pStyle w:val="ListBullet3"/>
      </w:pPr>
      <w:r>
        <w:t xml:space="preserve">In Jonesboro there is a Mormon church where the </w:t>
      </w:r>
      <w:r>
        <w:rPr>
          <w:b/>
          <w:bCs/>
        </w:rPr>
        <w:t>Mormons</w:t>
      </w:r>
      <w:r>
        <w:t xml:space="preserve"> worship a plurality of gods – all different than the one God in</w:t>
      </w:r>
      <w:r>
        <w:t xml:space="preserve"> Heaven.</w:t>
      </w:r>
    </w:p>
    <w:p w:rsidR="00000000" w:rsidRDefault="00AC5938">
      <w:pPr>
        <w:rPr>
          <w:rFonts w:cs="Arial"/>
        </w:rPr>
      </w:pPr>
    </w:p>
    <w:p w:rsidR="00000000" w:rsidRDefault="00AC5938">
      <w:pPr>
        <w:rPr>
          <w:rFonts w:cs="Arial"/>
        </w:rPr>
      </w:pPr>
      <w:r>
        <w:rPr>
          <w:rFonts w:cs="Arial"/>
        </w:rPr>
        <w:t xml:space="preserve">Many of us are concerned about the worship of other gods in our community, but before we criticize others too severely, let us ask the question, </w:t>
      </w:r>
      <w:r>
        <w:rPr>
          <w:rFonts w:cs="Arial"/>
          <w:b/>
          <w:bCs/>
        </w:rPr>
        <w:t xml:space="preserve">“Is God your god?”  </w:t>
      </w:r>
      <w:r>
        <w:rPr>
          <w:rFonts w:cs="Arial"/>
        </w:rPr>
        <w:t>Is it possible that we too could be following a master other than the one God rev</w:t>
      </w:r>
      <w:r>
        <w:rPr>
          <w:rFonts w:cs="Arial"/>
        </w:rPr>
        <w:t>ealed in the holy scriptures?</w:t>
      </w:r>
    </w:p>
    <w:p w:rsidR="00000000" w:rsidRDefault="00AC5938">
      <w:pPr>
        <w:rPr>
          <w:rFonts w:cs="Arial"/>
        </w:rPr>
      </w:pPr>
    </w:p>
    <w:p w:rsidR="00000000" w:rsidRDefault="00AC5938">
      <w:pPr>
        <w:rPr>
          <w:rFonts w:cs="Arial"/>
        </w:rPr>
      </w:pPr>
    </w:p>
    <w:p w:rsidR="008E088A" w:rsidRDefault="008E088A">
      <w:pPr>
        <w:rPr>
          <w:rFonts w:cs="Arial"/>
        </w:rPr>
      </w:pPr>
    </w:p>
    <w:p w:rsidR="00000000" w:rsidRDefault="00AC5938" w:rsidP="00F76399">
      <w:pPr>
        <w:pStyle w:val="Heading1"/>
      </w:pPr>
      <w:bookmarkStart w:id="0" w:name="_GoBack"/>
      <w:bookmarkEnd w:id="0"/>
      <w:r>
        <w:t>COVETOUSNESS</w:t>
      </w:r>
    </w:p>
    <w:p w:rsidR="00000000" w:rsidRDefault="00AC5938">
      <w:pPr>
        <w:rPr>
          <w:rFonts w:cs="Arial"/>
        </w:rPr>
      </w:pPr>
    </w:p>
    <w:p w:rsidR="00000000" w:rsidRDefault="00AC5938">
      <w:pPr>
        <w:rPr>
          <w:rFonts w:cs="Arial"/>
        </w:rPr>
      </w:pPr>
    </w:p>
    <w:p w:rsidR="00000000" w:rsidRDefault="00AC5938">
      <w:pPr>
        <w:rPr>
          <w:rFonts w:cs="Arial"/>
        </w:rPr>
      </w:pPr>
    </w:p>
    <w:p w:rsidR="00000000" w:rsidRDefault="00AC5938">
      <w:pPr>
        <w:rPr>
          <w:rFonts w:cs="Arial"/>
        </w:rPr>
      </w:pPr>
      <w:r>
        <w:rPr>
          <w:rFonts w:cs="Arial"/>
        </w:rPr>
        <w:t>For example, what about the god that folds up inside a billfold and hides in a coin purse?  A “god” is a master – a master that one loves and obeys above all others.  Is money your “god”?  Ask yourself some</w:t>
      </w:r>
      <w:r>
        <w:rPr>
          <w:rFonts w:cs="Arial"/>
        </w:rPr>
        <w:t xml:space="preserve"> questions:</w:t>
      </w:r>
    </w:p>
    <w:p w:rsidR="00000000" w:rsidRDefault="00AC5938">
      <w:pPr>
        <w:rPr>
          <w:rFonts w:cs="Arial"/>
        </w:rPr>
      </w:pPr>
    </w:p>
    <w:p w:rsidR="00000000" w:rsidRDefault="00AC5938">
      <w:pPr>
        <w:rPr>
          <w:rFonts w:cs="Arial"/>
        </w:rPr>
      </w:pPr>
      <w:r>
        <w:rPr>
          <w:rFonts w:cs="Arial"/>
        </w:rPr>
        <w:t>Will you miss worship services dedicated to the God in heaven in order to earn more money?  If you say, “I have to work or else they will fire me,” then what you’re saying is, your supreme master is your job – money.  You are serving money and</w:t>
      </w:r>
      <w:r>
        <w:rPr>
          <w:rFonts w:cs="Arial"/>
        </w:rPr>
        <w:t xml:space="preserve"> material possessions.  You think possessions are the most important thing in life and you serve that as your god rather than the God up in heaven.</w:t>
      </w:r>
    </w:p>
    <w:p w:rsidR="00000000" w:rsidRDefault="00AC5938">
      <w:pPr>
        <w:rPr>
          <w:rFonts w:cs="Arial"/>
        </w:rPr>
      </w:pPr>
    </w:p>
    <w:p w:rsidR="00000000" w:rsidRDefault="00AC5938">
      <w:pPr>
        <w:rPr>
          <w:rFonts w:cs="Arial"/>
        </w:rPr>
      </w:pPr>
    </w:p>
    <w:p w:rsidR="00F76399" w:rsidRPr="00F76399" w:rsidRDefault="00AC5938" w:rsidP="00F76399">
      <w:pPr>
        <w:pStyle w:val="IntenseQuote"/>
      </w:pPr>
      <w:r w:rsidRPr="00F76399">
        <w:t>Ephesians 5:5</w:t>
      </w:r>
    </w:p>
    <w:p w:rsidR="00000000" w:rsidRDefault="00AC5938" w:rsidP="00F76399">
      <w:pPr>
        <w:pStyle w:val="Quote"/>
      </w:pPr>
      <w:r>
        <w:t xml:space="preserve">5  For this you know, that no … </w:t>
      </w:r>
      <w:r>
        <w:rPr>
          <w:b/>
          <w:bCs/>
        </w:rPr>
        <w:t>covetous man</w:t>
      </w:r>
      <w:r>
        <w:t xml:space="preserve">, </w:t>
      </w:r>
      <w:r>
        <w:rPr>
          <w:b/>
          <w:bCs/>
        </w:rPr>
        <w:t>who is an idolater</w:t>
      </w:r>
      <w:r>
        <w:t>, has any inheritan</w:t>
      </w:r>
      <w:r>
        <w:t>ce in the kingdom of Christ and God.</w:t>
      </w:r>
    </w:p>
    <w:p w:rsidR="00000000" w:rsidRDefault="00AC5938">
      <w:pPr>
        <w:rPr>
          <w:rFonts w:cs="Arial"/>
        </w:rPr>
      </w:pPr>
    </w:p>
    <w:p w:rsidR="00F76399" w:rsidRPr="00F76399" w:rsidRDefault="00AC5938" w:rsidP="00F76399">
      <w:pPr>
        <w:pStyle w:val="IntenseQuote"/>
      </w:pPr>
      <w:r w:rsidRPr="00F76399">
        <w:t>Colossians 3:5</w:t>
      </w:r>
    </w:p>
    <w:p w:rsidR="00000000" w:rsidRDefault="00AC5938" w:rsidP="00F76399">
      <w:pPr>
        <w:pStyle w:val="Quote"/>
      </w:pPr>
      <w:r>
        <w:t xml:space="preserve">5  Therefore put to death your members which are on the earth: fornication, uncleanness, passion, evil desire, and </w:t>
      </w:r>
      <w:r>
        <w:rPr>
          <w:b/>
          <w:bCs/>
        </w:rPr>
        <w:t>covetousness, which is idolatry</w:t>
      </w:r>
      <w:r>
        <w:t>.</w:t>
      </w:r>
    </w:p>
    <w:p w:rsidR="00000000" w:rsidRDefault="00AC5938">
      <w:pPr>
        <w:rPr>
          <w:rFonts w:cs="Arial"/>
        </w:rPr>
      </w:pPr>
    </w:p>
    <w:p w:rsidR="00F76399" w:rsidRPr="00F76399" w:rsidRDefault="00AC5938" w:rsidP="00F76399">
      <w:pPr>
        <w:pStyle w:val="IntenseQuote"/>
      </w:pPr>
      <w:r w:rsidRPr="00F76399">
        <w:t>Luke 12:15</w:t>
      </w:r>
    </w:p>
    <w:p w:rsidR="00000000" w:rsidRDefault="00AC5938" w:rsidP="00F76399">
      <w:pPr>
        <w:pStyle w:val="Quote"/>
      </w:pPr>
      <w:r>
        <w:t>15  [Jesus] said to the</w:t>
      </w:r>
      <w:r>
        <w:t>m, "Take heed and beware of covetousness, for one's life does not consist in the abundance of the things he possesses."</w:t>
      </w:r>
    </w:p>
    <w:p w:rsidR="00000000" w:rsidRDefault="00AC5938">
      <w:pPr>
        <w:rPr>
          <w:rFonts w:cs="Arial"/>
        </w:rPr>
      </w:pPr>
    </w:p>
    <w:p w:rsidR="00000000" w:rsidRDefault="00AC5938">
      <w:pPr>
        <w:rPr>
          <w:rFonts w:cs="Arial"/>
        </w:rPr>
      </w:pPr>
    </w:p>
    <w:p w:rsidR="00000000" w:rsidRDefault="00AC5938">
      <w:pPr>
        <w:pStyle w:val="Header"/>
        <w:tabs>
          <w:tab w:val="clear" w:pos="4320"/>
          <w:tab w:val="clear" w:pos="8640"/>
        </w:tabs>
        <w:rPr>
          <w:rFonts w:cs="Arial"/>
        </w:rPr>
      </w:pPr>
      <w:r>
        <w:rPr>
          <w:rFonts w:cs="Arial"/>
        </w:rPr>
        <w:t>Listen to this and, as Jesus said, “Beware of covetousness.”  The Chic-Fil-A restaurant is an outstanding example of the fact that a b</w:t>
      </w:r>
      <w:r>
        <w:rPr>
          <w:rFonts w:cs="Arial"/>
        </w:rPr>
        <w:t>usiness does not have to open on Sundays to be successful.  When men and women work on Sundays to make money and in the process neglect worship to the God of heaven, they are serving another god – they are serving the god mammon (or wealth).  That god will</w:t>
      </w:r>
      <w:r>
        <w:rPr>
          <w:rFonts w:cs="Arial"/>
        </w:rPr>
        <w:t xml:space="preserve"> not give you eternal life at the end of time.  Beware of that!</w:t>
      </w:r>
    </w:p>
    <w:p w:rsidR="00000000" w:rsidRDefault="00AC5938">
      <w:pPr>
        <w:pStyle w:val="Header"/>
        <w:tabs>
          <w:tab w:val="clear" w:pos="4320"/>
          <w:tab w:val="clear" w:pos="8640"/>
        </w:tabs>
        <w:rPr>
          <w:rFonts w:cs="Arial"/>
        </w:rPr>
      </w:pPr>
    </w:p>
    <w:p w:rsidR="00000000" w:rsidRDefault="00AC5938">
      <w:pPr>
        <w:pStyle w:val="Header"/>
        <w:tabs>
          <w:tab w:val="clear" w:pos="4320"/>
          <w:tab w:val="clear" w:pos="8640"/>
        </w:tabs>
        <w:rPr>
          <w:rFonts w:cs="Arial"/>
        </w:rPr>
      </w:pPr>
    </w:p>
    <w:p w:rsidR="00000000" w:rsidRDefault="00AC5938">
      <w:pPr>
        <w:pStyle w:val="Header"/>
        <w:tabs>
          <w:tab w:val="clear" w:pos="4320"/>
          <w:tab w:val="clear" w:pos="8640"/>
        </w:tabs>
        <w:rPr>
          <w:rFonts w:cs="Arial"/>
        </w:rPr>
      </w:pPr>
    </w:p>
    <w:p w:rsidR="00000000" w:rsidRDefault="00AC5938" w:rsidP="00F76399">
      <w:pPr>
        <w:pStyle w:val="Heading1"/>
      </w:pPr>
      <w:r>
        <w:t>FALSE DOCTRINE</w:t>
      </w:r>
    </w:p>
    <w:p w:rsidR="00000000" w:rsidRDefault="00AC5938">
      <w:pPr>
        <w:rPr>
          <w:rFonts w:cs="Arial"/>
        </w:rPr>
      </w:pPr>
    </w:p>
    <w:p w:rsidR="00000000" w:rsidRDefault="00AC5938">
      <w:pPr>
        <w:rPr>
          <w:rFonts w:cs="Arial"/>
        </w:rPr>
      </w:pPr>
    </w:p>
    <w:p w:rsidR="00000000" w:rsidRDefault="00AC5938">
      <w:pPr>
        <w:rPr>
          <w:rFonts w:cs="Arial"/>
        </w:rPr>
      </w:pPr>
    </w:p>
    <w:p w:rsidR="00000000" w:rsidRDefault="00AC5938">
      <w:pPr>
        <w:rPr>
          <w:rFonts w:cs="Arial"/>
        </w:rPr>
      </w:pPr>
      <w:r>
        <w:rPr>
          <w:rFonts w:cs="Arial"/>
        </w:rPr>
        <w:t xml:space="preserve">What about other gods – gods who do not require as much as the one true God up in heaven?  </w:t>
      </w:r>
    </w:p>
    <w:p w:rsidR="00000000" w:rsidRDefault="00AC5938">
      <w:pPr>
        <w:rPr>
          <w:rFonts w:cs="Arial"/>
        </w:rPr>
      </w:pPr>
    </w:p>
    <w:p w:rsidR="00000000" w:rsidRDefault="00F76399" w:rsidP="00F76399">
      <w:pPr>
        <w:rPr>
          <w:rFonts w:cs="Arial"/>
        </w:rPr>
      </w:pPr>
      <w:r>
        <w:rPr>
          <w:rFonts w:cs="Arial"/>
        </w:rPr>
        <w:t xml:space="preserve">First, we </w:t>
      </w:r>
      <w:r w:rsidR="00AC5938">
        <w:rPr>
          <w:rFonts w:cs="Arial"/>
        </w:rPr>
        <w:t>are being told there is:</w:t>
      </w:r>
    </w:p>
    <w:p w:rsidR="00000000" w:rsidRDefault="00AC5938">
      <w:pPr>
        <w:rPr>
          <w:rFonts w:cs="Arial"/>
        </w:rPr>
      </w:pPr>
    </w:p>
    <w:p w:rsidR="00000000" w:rsidRDefault="00AC5938" w:rsidP="00F76399">
      <w:pPr>
        <w:pStyle w:val="ListBullet3"/>
      </w:pPr>
      <w:r>
        <w:rPr>
          <w:b/>
          <w:bCs/>
          <w:u w:val="single"/>
        </w:rPr>
        <w:lastRenderedPageBreak/>
        <w:t>A “god” who does not require baptism for salvati</w:t>
      </w:r>
      <w:r>
        <w:rPr>
          <w:b/>
          <w:bCs/>
          <w:u w:val="single"/>
        </w:rPr>
        <w:t>on</w:t>
      </w:r>
      <w:r>
        <w:t>.  Billy Graham and other evangelists are teaching that there is a “god” who will allow you to simply believe in Jesus and say a prayer and you can be saved.  Are you serving that “god”?  If you are, you’re serving a different “god” than the God of the B</w:t>
      </w:r>
      <w:r>
        <w:t xml:space="preserve">ible.  The God of the Bible does not listen to the prayers of sinners (Jn. 9:30).  The God of the Bible will not accept “faith only” from men (Ja. 2:24).  The God of the Bible requires that men be baptized for the remission of sins (Acts 2:38).  </w:t>
      </w:r>
    </w:p>
    <w:p w:rsidR="00000000" w:rsidRDefault="00AC5938">
      <w:pPr>
        <w:rPr>
          <w:rFonts w:cs="Arial"/>
        </w:rPr>
      </w:pPr>
    </w:p>
    <w:p w:rsidR="00000000" w:rsidRDefault="00F76399" w:rsidP="00F76399">
      <w:pPr>
        <w:rPr>
          <w:rFonts w:cs="Arial"/>
        </w:rPr>
      </w:pPr>
      <w:r>
        <w:rPr>
          <w:rFonts w:cs="Arial"/>
        </w:rPr>
        <w:t xml:space="preserve">Second, we </w:t>
      </w:r>
      <w:r w:rsidR="00AC5938">
        <w:rPr>
          <w:rFonts w:cs="Arial"/>
        </w:rPr>
        <w:t>are b</w:t>
      </w:r>
      <w:r w:rsidR="00AC5938">
        <w:rPr>
          <w:rFonts w:cs="Arial"/>
        </w:rPr>
        <w:t>eing told there is:</w:t>
      </w:r>
    </w:p>
    <w:p w:rsidR="00000000" w:rsidRDefault="00AC5938">
      <w:pPr>
        <w:rPr>
          <w:rFonts w:cs="Arial"/>
        </w:rPr>
      </w:pPr>
    </w:p>
    <w:p w:rsidR="00000000" w:rsidRDefault="00AC5938" w:rsidP="00F76399">
      <w:pPr>
        <w:pStyle w:val="ListBullet3"/>
      </w:pPr>
      <w:r>
        <w:rPr>
          <w:b/>
          <w:bCs/>
          <w:u w:val="single"/>
        </w:rPr>
        <w:t>A “god” who will not hold you accountable once you become saved</w:t>
      </w:r>
      <w:r>
        <w:t>.  Billy Graham and other evangelists are teaching that once you’re saved, you will always be saved – that you can never sin so as to be lost again.  Are you serving that “</w:t>
      </w:r>
      <w:r>
        <w:t>god”?  If you are, you’re serving a different “god” than the God of the Bible.  The God of the Bible teaches that you need to beware lest you fall (1 Cor. 10:12).  The God of the Bible teaches that when men fall away, they are in a worse condition than bef</w:t>
      </w:r>
      <w:r>
        <w:t>ore they began (2 Pet. 2:20-22).</w:t>
      </w:r>
    </w:p>
    <w:p w:rsidR="00000000" w:rsidRDefault="00AC5938">
      <w:pPr>
        <w:rPr>
          <w:rFonts w:cs="Arial"/>
        </w:rPr>
      </w:pPr>
    </w:p>
    <w:p w:rsidR="00000000" w:rsidRDefault="00F76399" w:rsidP="00F76399">
      <w:pPr>
        <w:rPr>
          <w:rFonts w:cs="Arial"/>
        </w:rPr>
      </w:pPr>
      <w:r>
        <w:rPr>
          <w:rFonts w:cs="Arial"/>
        </w:rPr>
        <w:t xml:space="preserve">Again, we </w:t>
      </w:r>
      <w:r w:rsidR="00AC5938">
        <w:rPr>
          <w:rFonts w:cs="Arial"/>
        </w:rPr>
        <w:t>are being told there is:</w:t>
      </w:r>
    </w:p>
    <w:p w:rsidR="00000000" w:rsidRDefault="00AC5938">
      <w:pPr>
        <w:rPr>
          <w:rFonts w:cs="Arial"/>
        </w:rPr>
      </w:pPr>
    </w:p>
    <w:p w:rsidR="00000000" w:rsidRDefault="00AC5938" w:rsidP="00F76399">
      <w:pPr>
        <w:pStyle w:val="ListBullet3"/>
      </w:pPr>
      <w:r>
        <w:rPr>
          <w:b/>
          <w:bCs/>
          <w:u w:val="single"/>
        </w:rPr>
        <w:t>A “god” who will allow you to choose your own church</w:t>
      </w:r>
      <w:r>
        <w:t xml:space="preserve"> – a church that is suitable and pleasing to you.  Billy Graham and other evangelists are teaching that once you get saved by the “god” that </w:t>
      </w:r>
      <w:r>
        <w:t>does not require baptism, you don’t have to be a member of any church.  However, Graham and others do encourage people to seek out and find a church that will suit each person.  Are you serving that “god”?  If you are, you’re serving a different “god” than</w:t>
      </w:r>
      <w:r>
        <w:t xml:space="preserve"> the God of the Bible.  The God of the Bible teaches there is only one church (Mt. 16:18) and we do not have a choice of how to worship.  The God of the Bible requires a cappella singing (Eph. 5:19).  The God of the Bible requires weekly communion (Acts 20</w:t>
      </w:r>
      <w:r>
        <w:t>:7) with one unleavened loaf (1 Cor. 10:17) and one cup for the fruit of the vine (Mt. 26:27).  The God of the Bible requires that men stay faithful in the one church which His Son died for (Acts 20:28) and faithfully follow all that was commanded (Mt. 28:</w:t>
      </w:r>
      <w:r>
        <w:t xml:space="preserve">20).  </w:t>
      </w:r>
    </w:p>
    <w:p w:rsidR="00000000" w:rsidRDefault="00AC5938">
      <w:pPr>
        <w:rPr>
          <w:rFonts w:cs="Arial"/>
        </w:rPr>
      </w:pPr>
    </w:p>
    <w:p w:rsidR="00000000" w:rsidRDefault="00AC5938">
      <w:pPr>
        <w:rPr>
          <w:rFonts w:cs="Arial"/>
        </w:rPr>
      </w:pPr>
      <w:r>
        <w:rPr>
          <w:rFonts w:cs="Arial"/>
        </w:rPr>
        <w:t>In other words, the God of the Bible requires that men obey what He said.  The God of the Bible insists that He is the Master and that He is the one in control.  He does not consult with man first to see if man will be happy and pleased with His co</w:t>
      </w:r>
      <w:r>
        <w:rPr>
          <w:rFonts w:cs="Arial"/>
        </w:rPr>
        <w:t xml:space="preserve">mmands.  He issues the commands and we must simply do what He says.  </w:t>
      </w:r>
    </w:p>
    <w:p w:rsidR="00000000" w:rsidRDefault="00AC5938">
      <w:pPr>
        <w:rPr>
          <w:rFonts w:cs="Arial"/>
        </w:rPr>
      </w:pPr>
    </w:p>
    <w:p w:rsidR="00000000" w:rsidRDefault="00AC5938">
      <w:pPr>
        <w:rPr>
          <w:rFonts w:cs="Arial"/>
        </w:rPr>
      </w:pPr>
      <w:r>
        <w:rPr>
          <w:rFonts w:cs="Arial"/>
        </w:rPr>
        <w:t xml:space="preserve">My friend, what “god” is your “god”?  Are you serving the God of the Bible, or are you only doing what </w:t>
      </w:r>
      <w:r>
        <w:rPr>
          <w:rFonts w:cs="Arial"/>
          <w:u w:val="single"/>
        </w:rPr>
        <w:t>you</w:t>
      </w:r>
      <w:r>
        <w:rPr>
          <w:rFonts w:cs="Arial"/>
        </w:rPr>
        <w:t xml:space="preserve"> want to do?  If you want the God of the Bible to save you, you have to do what</w:t>
      </w:r>
      <w:r>
        <w:rPr>
          <w:rFonts w:cs="Arial"/>
        </w:rPr>
        <w:t xml:space="preserve"> He says in everything.</w:t>
      </w:r>
    </w:p>
    <w:p w:rsidR="00000000" w:rsidRDefault="00AC5938">
      <w:pPr>
        <w:rPr>
          <w:rFonts w:cs="Arial"/>
        </w:rPr>
      </w:pPr>
    </w:p>
    <w:p w:rsidR="00000000" w:rsidRDefault="00AC5938">
      <w:pPr>
        <w:rPr>
          <w:rFonts w:cs="Arial"/>
        </w:rPr>
      </w:pPr>
    </w:p>
    <w:p w:rsidR="00F76399" w:rsidRPr="00F76399" w:rsidRDefault="00AC5938" w:rsidP="00F76399">
      <w:pPr>
        <w:pStyle w:val="IntenseQuote"/>
      </w:pPr>
      <w:r w:rsidRPr="00F76399">
        <w:t>Matthew 7:21-23</w:t>
      </w:r>
    </w:p>
    <w:p w:rsidR="00F76399" w:rsidRDefault="00AC5938" w:rsidP="00F76399">
      <w:pPr>
        <w:pStyle w:val="Quote"/>
      </w:pPr>
      <w:r>
        <w:t xml:space="preserve">21  "Not everyone who says to Me, 'Lord, Lord,' shall enter the kingdom of heaven, but </w:t>
      </w:r>
      <w:r>
        <w:rPr>
          <w:b/>
          <w:bCs/>
        </w:rPr>
        <w:t>he who does the will of My Father in heaven</w:t>
      </w:r>
      <w:r>
        <w:t xml:space="preserve">. </w:t>
      </w:r>
    </w:p>
    <w:p w:rsidR="00F76399" w:rsidRDefault="00AC5938" w:rsidP="00F76399">
      <w:pPr>
        <w:pStyle w:val="Quote"/>
      </w:pPr>
      <w:r>
        <w:t>22  "Many will say to Me in that day, 'Lord, Lord, have we not prophesie</w:t>
      </w:r>
      <w:r>
        <w:t xml:space="preserve">d in Your name, cast out demons in Your name, and done many wonders in Your name?' </w:t>
      </w:r>
    </w:p>
    <w:p w:rsidR="00000000" w:rsidRDefault="00AC5938" w:rsidP="00F76399">
      <w:pPr>
        <w:pStyle w:val="Quote"/>
      </w:pPr>
      <w:r>
        <w:t>23  "And then I will declare to them, 'I never knew you; depart from Me, you who practice lawlessness!'</w:t>
      </w:r>
    </w:p>
    <w:p w:rsidR="00000000" w:rsidRDefault="00AC5938">
      <w:pPr>
        <w:rPr>
          <w:rFonts w:cs="Arial"/>
        </w:rPr>
      </w:pPr>
    </w:p>
    <w:p w:rsidR="00000000" w:rsidRDefault="00AC5938">
      <w:pPr>
        <w:rPr>
          <w:rFonts w:cs="Arial"/>
        </w:rPr>
      </w:pPr>
    </w:p>
    <w:p w:rsidR="00000000" w:rsidRDefault="00AC5938">
      <w:pPr>
        <w:pStyle w:val="Header"/>
        <w:tabs>
          <w:tab w:val="clear" w:pos="4320"/>
          <w:tab w:val="clear" w:pos="8640"/>
        </w:tabs>
        <w:rPr>
          <w:rFonts w:cs="Arial"/>
        </w:rPr>
      </w:pPr>
    </w:p>
    <w:p w:rsidR="00F76399" w:rsidRPr="00F76399" w:rsidRDefault="00F76399" w:rsidP="00F76399">
      <w:pPr>
        <w:ind w:left="1080" w:right="1080"/>
        <w:jc w:val="center"/>
        <w:outlineLvl w:val="0"/>
        <w:rPr>
          <w:rFonts w:ascii="Cambria" w:hAnsi="Cambria" w:cs="Times New Roman"/>
          <w:b/>
          <w:bCs/>
          <w:iCs w:val="0"/>
          <w:sz w:val="28"/>
          <w:szCs w:val="28"/>
          <w:u w:val="single"/>
        </w:rPr>
      </w:pPr>
      <w:r w:rsidRPr="00F76399">
        <w:rPr>
          <w:rFonts w:ascii="Cambria" w:hAnsi="Cambria" w:cs="Times New Roman"/>
          <w:b/>
          <w:bCs/>
          <w:iCs w:val="0"/>
          <w:sz w:val="28"/>
          <w:szCs w:val="28"/>
          <w:u w:val="single"/>
        </w:rPr>
        <w:t>ANNOUNCEMENTS</w:t>
      </w:r>
    </w:p>
    <w:p w:rsidR="00F76399" w:rsidRPr="00F76399" w:rsidRDefault="00F76399" w:rsidP="00F76399">
      <w:pPr>
        <w:rPr>
          <w:rFonts w:ascii="Calibri" w:eastAsia="Calibri" w:hAnsi="Calibri" w:cs="Times New Roman"/>
          <w:iCs w:val="0"/>
          <w:color w:val="auto"/>
          <w:szCs w:val="20"/>
        </w:rPr>
      </w:pPr>
    </w:p>
    <w:p w:rsidR="00F76399" w:rsidRPr="00F76399" w:rsidRDefault="00F76399" w:rsidP="00F76399">
      <w:pPr>
        <w:rPr>
          <w:rFonts w:ascii="Calibri" w:eastAsia="Calibri" w:hAnsi="Calibri" w:cs="Times New Roman"/>
          <w:iCs w:val="0"/>
          <w:color w:val="auto"/>
          <w:szCs w:val="20"/>
        </w:rPr>
      </w:pPr>
    </w:p>
    <w:p w:rsidR="00F76399" w:rsidRPr="00F76399" w:rsidRDefault="00F76399" w:rsidP="00F76399">
      <w:pPr>
        <w:rPr>
          <w:rFonts w:ascii="Calibri" w:eastAsia="Calibri" w:hAnsi="Calibri" w:cs="Times New Roman"/>
          <w:iCs w:val="0"/>
          <w:color w:val="auto"/>
          <w:szCs w:val="20"/>
        </w:rPr>
      </w:pPr>
    </w:p>
    <w:p w:rsidR="00F76399" w:rsidRPr="00F76399" w:rsidRDefault="00F76399" w:rsidP="00F76399">
      <w:pPr>
        <w:rPr>
          <w:rFonts w:ascii="Calibri" w:eastAsia="Calibri" w:hAnsi="Calibri" w:cs="Times New Roman"/>
          <w:iCs w:val="0"/>
          <w:color w:val="auto"/>
          <w:szCs w:val="20"/>
        </w:rPr>
      </w:pPr>
      <w:r w:rsidRPr="00F76399">
        <w:rPr>
          <w:rFonts w:ascii="Calibri" w:eastAsia="Calibri" w:hAnsi="Calibri" w:cs="Times New Roman"/>
          <w:iCs w:val="0"/>
          <w:color w:val="auto"/>
          <w:szCs w:val="20"/>
        </w:rPr>
        <w:t xml:space="preserve">Well … thanks for listening to our message this week.  </w:t>
      </w:r>
      <w:r w:rsidRPr="00F76399">
        <w:rPr>
          <w:rFonts w:ascii="Calibri" w:hAnsi="Calibri" w:cs="Calibri"/>
        </w:rPr>
        <w:t xml:space="preserve">We invite you to visit our web site </w:t>
      </w:r>
      <w:hyperlink r:id="rId8" w:history="1">
        <w:r w:rsidRPr="00F76399">
          <w:rPr>
            <w:rFonts w:ascii="Calibri" w:hAnsi="Calibri" w:cs="Calibri"/>
            <w:b/>
            <w:bCs/>
            <w:color w:val="0000FF"/>
            <w:u w:val="single"/>
          </w:rPr>
          <w:t>www.WillOfTheLord.com</w:t>
        </w:r>
      </w:hyperlink>
      <w:r w:rsidRPr="00F76399">
        <w:rPr>
          <w:rFonts w:eastAsiaTheme="minorHAnsi" w:cs="Times New Roman"/>
          <w:iCs w:val="0"/>
          <w:color w:val="auto"/>
          <w:szCs w:val="20"/>
        </w:rPr>
        <w:t xml:space="preserve">.  </w:t>
      </w:r>
      <w:r w:rsidRPr="00F76399">
        <w:rPr>
          <w:rFonts w:ascii="Calibri" w:hAnsi="Calibri" w:cs="Calibri"/>
        </w:rPr>
        <w:t xml:space="preserve">There you may download the notes and the audio file of the message you just listened to.  </w:t>
      </w:r>
    </w:p>
    <w:p w:rsidR="00F76399" w:rsidRPr="00F76399" w:rsidRDefault="00F76399" w:rsidP="00F76399">
      <w:pPr>
        <w:rPr>
          <w:rFonts w:ascii="Calibri" w:eastAsia="Calibri" w:hAnsi="Calibri" w:cs="Times New Roman"/>
          <w:iCs w:val="0"/>
          <w:color w:val="auto"/>
          <w:szCs w:val="20"/>
        </w:rPr>
      </w:pPr>
    </w:p>
    <w:p w:rsidR="00F76399" w:rsidRPr="00F76399" w:rsidRDefault="00F76399" w:rsidP="00F76399">
      <w:pPr>
        <w:rPr>
          <w:rFonts w:ascii="Calibri" w:eastAsia="Calibri" w:hAnsi="Calibri" w:cs="Times New Roman"/>
          <w:iCs w:val="0"/>
          <w:color w:val="auto"/>
          <w:szCs w:val="20"/>
        </w:rPr>
      </w:pPr>
      <w:r w:rsidRPr="00F76399">
        <w:rPr>
          <w:rFonts w:ascii="Calibri" w:eastAsia="Calibri" w:hAnsi="Calibri" w:cs="Times New Roman"/>
          <w:iCs w:val="0"/>
          <w:color w:val="auto"/>
          <w:szCs w:val="20"/>
        </w:rPr>
        <w:t xml:space="preserve">Call again next week when we consider a new subject on </w:t>
      </w:r>
      <w:r w:rsidRPr="00F76399">
        <w:rPr>
          <w:rFonts w:ascii="Calibri" w:eastAsia="Calibri" w:hAnsi="Calibri" w:cs="Times New Roman"/>
          <w:b/>
          <w:bCs/>
          <w:i/>
          <w:color w:val="auto"/>
          <w:szCs w:val="20"/>
        </w:rPr>
        <w:t>Bible Talk</w:t>
      </w:r>
      <w:r w:rsidRPr="00F76399">
        <w:rPr>
          <w:rFonts w:ascii="Calibri" w:eastAsia="Calibri" w:hAnsi="Calibri" w:cs="Times New Roman"/>
          <w:iCs w:val="0"/>
          <w:color w:val="auto"/>
          <w:szCs w:val="20"/>
        </w:rPr>
        <w:t>.</w:t>
      </w:r>
    </w:p>
    <w:p w:rsidR="00F76399" w:rsidRPr="00F76399" w:rsidRDefault="00F76399" w:rsidP="00F76399">
      <w:pPr>
        <w:rPr>
          <w:rFonts w:ascii="Calibri" w:hAnsi="Calibri" w:cs="Calibri"/>
        </w:rPr>
      </w:pPr>
    </w:p>
    <w:p w:rsidR="00F76399" w:rsidRDefault="00F76399">
      <w:pPr>
        <w:pStyle w:val="Header"/>
        <w:tabs>
          <w:tab w:val="clear" w:pos="4320"/>
          <w:tab w:val="clear" w:pos="8640"/>
        </w:tabs>
        <w:rPr>
          <w:rFonts w:cs="Arial"/>
        </w:rPr>
      </w:pPr>
    </w:p>
    <w:sectPr w:rsidR="00F76399" w:rsidSect="00F76399">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38" w:rsidRDefault="00AC5938">
      <w:r>
        <w:separator/>
      </w:r>
    </w:p>
  </w:endnote>
  <w:endnote w:type="continuationSeparator" w:id="0">
    <w:p w:rsidR="00AC5938" w:rsidRDefault="00AC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F76399" w:rsidRDefault="00AC5938" w:rsidP="00F76399">
    <w:pPr>
      <w:jc w:val="center"/>
    </w:pPr>
    <w:r w:rsidRPr="00F76399">
      <w:fldChar w:fldCharType="begin"/>
    </w:r>
    <w:r w:rsidRPr="00F76399">
      <w:instrText xml:space="preserve"> PAGE </w:instrText>
    </w:r>
    <w:r w:rsidRPr="00F76399">
      <w:fldChar w:fldCharType="separate"/>
    </w:r>
    <w:r w:rsidR="008E088A">
      <w:rPr>
        <w:noProof/>
      </w:rPr>
      <w:t>2</w:t>
    </w:r>
    <w:r w:rsidRPr="00F7639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38" w:rsidRDefault="00AC5938">
      <w:r>
        <w:separator/>
      </w:r>
    </w:p>
  </w:footnote>
  <w:footnote w:type="continuationSeparator" w:id="0">
    <w:p w:rsidR="00AC5938" w:rsidRDefault="00AC5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C97060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660BF0"/>
    <w:multiLevelType w:val="singleLevel"/>
    <w:tmpl w:val="75B88D54"/>
    <w:lvl w:ilvl="0">
      <w:start w:val="1"/>
      <w:numFmt w:val="bullet"/>
      <w:lvlText w:val=""/>
      <w:lvlJc w:val="left"/>
      <w:pPr>
        <w:tabs>
          <w:tab w:val="num" w:pos="360"/>
        </w:tabs>
        <w:ind w:left="360" w:hanging="360"/>
      </w:pPr>
      <w:rPr>
        <w:rFonts w:ascii="Wingdings" w:hAnsi="Wingdings" w:hint="default"/>
      </w:rPr>
    </w:lvl>
  </w:abstractNum>
  <w:abstractNum w:abstractNumId="7">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27184E"/>
    <w:multiLevelType w:val="hybridMultilevel"/>
    <w:tmpl w:val="82D23C52"/>
    <w:lvl w:ilvl="0" w:tplc="71E26F1A">
      <w:start w:val="1"/>
      <w:numFmt w:val="decimal"/>
      <w:lvlText w:val="%1)"/>
      <w:lvlJc w:val="left"/>
      <w:pPr>
        <w:tabs>
          <w:tab w:val="num" w:pos="360"/>
        </w:tabs>
        <w:ind w:left="360" w:hanging="360"/>
      </w:pPr>
    </w:lvl>
    <w:lvl w:ilvl="1" w:tplc="C290A05C">
      <w:numFmt w:val="none"/>
      <w:lvlText w:val=""/>
      <w:lvlJc w:val="left"/>
      <w:pPr>
        <w:tabs>
          <w:tab w:val="num" w:pos="360"/>
        </w:tabs>
      </w:pPr>
    </w:lvl>
    <w:lvl w:ilvl="2" w:tplc="5484E64E" w:tentative="1">
      <w:start w:val="1"/>
      <w:numFmt w:val="lowerRoman"/>
      <w:lvlText w:val="%3."/>
      <w:lvlJc w:val="right"/>
      <w:pPr>
        <w:tabs>
          <w:tab w:val="num" w:pos="2160"/>
        </w:tabs>
        <w:ind w:left="2160" w:hanging="180"/>
      </w:pPr>
    </w:lvl>
    <w:lvl w:ilvl="3" w:tplc="CF10403E" w:tentative="1">
      <w:start w:val="1"/>
      <w:numFmt w:val="decimal"/>
      <w:lvlText w:val="%4."/>
      <w:lvlJc w:val="left"/>
      <w:pPr>
        <w:tabs>
          <w:tab w:val="num" w:pos="2880"/>
        </w:tabs>
        <w:ind w:left="2880" w:hanging="360"/>
      </w:pPr>
    </w:lvl>
    <w:lvl w:ilvl="4" w:tplc="E85EDBA6" w:tentative="1">
      <w:start w:val="1"/>
      <w:numFmt w:val="lowerLetter"/>
      <w:lvlText w:val="%5."/>
      <w:lvlJc w:val="left"/>
      <w:pPr>
        <w:tabs>
          <w:tab w:val="num" w:pos="3600"/>
        </w:tabs>
        <w:ind w:left="3600" w:hanging="360"/>
      </w:pPr>
    </w:lvl>
    <w:lvl w:ilvl="5" w:tplc="F19ED280" w:tentative="1">
      <w:start w:val="1"/>
      <w:numFmt w:val="lowerRoman"/>
      <w:lvlText w:val="%6."/>
      <w:lvlJc w:val="right"/>
      <w:pPr>
        <w:tabs>
          <w:tab w:val="num" w:pos="4320"/>
        </w:tabs>
        <w:ind w:left="4320" w:hanging="180"/>
      </w:pPr>
    </w:lvl>
    <w:lvl w:ilvl="6" w:tplc="01043610" w:tentative="1">
      <w:start w:val="1"/>
      <w:numFmt w:val="decimal"/>
      <w:lvlText w:val="%7."/>
      <w:lvlJc w:val="left"/>
      <w:pPr>
        <w:tabs>
          <w:tab w:val="num" w:pos="5040"/>
        </w:tabs>
        <w:ind w:left="5040" w:hanging="360"/>
      </w:pPr>
    </w:lvl>
    <w:lvl w:ilvl="7" w:tplc="69CEA35A" w:tentative="1">
      <w:start w:val="1"/>
      <w:numFmt w:val="lowerLetter"/>
      <w:lvlText w:val="%8."/>
      <w:lvlJc w:val="left"/>
      <w:pPr>
        <w:tabs>
          <w:tab w:val="num" w:pos="5760"/>
        </w:tabs>
        <w:ind w:left="5760" w:hanging="360"/>
      </w:pPr>
    </w:lvl>
    <w:lvl w:ilvl="8" w:tplc="57E43314" w:tentative="1">
      <w:start w:val="1"/>
      <w:numFmt w:val="lowerRoman"/>
      <w:lvlText w:val="%9."/>
      <w:lvlJc w:val="right"/>
      <w:pPr>
        <w:tabs>
          <w:tab w:val="num" w:pos="6480"/>
        </w:tabs>
        <w:ind w:left="6480" w:hanging="180"/>
      </w:pPr>
    </w:lvl>
  </w:abstractNum>
  <w:abstractNum w:abstractNumId="10">
    <w:nsid w:val="525834C5"/>
    <w:multiLevelType w:val="singleLevel"/>
    <w:tmpl w:val="51AEEAD6"/>
    <w:lvl w:ilvl="0">
      <w:start w:val="1"/>
      <w:numFmt w:val="decimal"/>
      <w:lvlText w:val="%1)"/>
      <w:lvlJc w:val="left"/>
      <w:pPr>
        <w:tabs>
          <w:tab w:val="num" w:pos="504"/>
        </w:tabs>
        <w:ind w:left="504" w:hanging="504"/>
      </w:pPr>
    </w:lvl>
  </w:abstractNum>
  <w:abstractNum w:abstractNumId="11">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831298F"/>
    <w:multiLevelType w:val="singleLevel"/>
    <w:tmpl w:val="7C844490"/>
    <w:lvl w:ilvl="0">
      <w:start w:val="1"/>
      <w:numFmt w:val="bullet"/>
      <w:lvlText w:val=""/>
      <w:lvlJc w:val="left"/>
      <w:pPr>
        <w:tabs>
          <w:tab w:val="num" w:pos="360"/>
        </w:tabs>
        <w:ind w:left="360" w:hanging="360"/>
      </w:pPr>
      <w:rPr>
        <w:rFonts w:ascii="Wingdings" w:hAnsi="Wingdings" w:hint="default"/>
      </w:rPr>
    </w:lvl>
  </w:abstractNum>
  <w:abstractNum w:abstractNumId="13">
    <w:nsid w:val="5CEA5602"/>
    <w:multiLevelType w:val="singleLevel"/>
    <w:tmpl w:val="2CFAC590"/>
    <w:lvl w:ilvl="0">
      <w:start w:val="1"/>
      <w:numFmt w:val="bullet"/>
      <w:lvlText w:val=""/>
      <w:lvlJc w:val="left"/>
      <w:pPr>
        <w:tabs>
          <w:tab w:val="num" w:pos="360"/>
        </w:tabs>
        <w:ind w:left="360" w:hanging="360"/>
      </w:pPr>
      <w:rPr>
        <w:rFonts w:ascii="Wingdings" w:hAnsi="Wingdings" w:hint="default"/>
      </w:rPr>
    </w:lvl>
  </w:abstractNum>
  <w:abstractNum w:abstractNumId="14">
    <w:nsid w:val="5EBD35FC"/>
    <w:multiLevelType w:val="singleLevel"/>
    <w:tmpl w:val="082823AA"/>
    <w:lvl w:ilvl="0">
      <w:start w:val="1"/>
      <w:numFmt w:val="bullet"/>
      <w:lvlText w:val=""/>
      <w:lvlJc w:val="left"/>
      <w:pPr>
        <w:tabs>
          <w:tab w:val="num" w:pos="360"/>
        </w:tabs>
        <w:ind w:left="360" w:hanging="360"/>
      </w:pPr>
      <w:rPr>
        <w:rFonts w:ascii="Wingdings" w:hAnsi="Wingdings" w:hint="default"/>
      </w:rPr>
    </w:lvl>
  </w:abstractNum>
  <w:abstractNum w:abstractNumId="1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811202"/>
    <w:multiLevelType w:val="singleLevel"/>
    <w:tmpl w:val="5980F062"/>
    <w:lvl w:ilvl="0">
      <w:start w:val="1"/>
      <w:numFmt w:val="decimal"/>
      <w:lvlText w:val="%1)"/>
      <w:lvlJc w:val="left"/>
      <w:pPr>
        <w:tabs>
          <w:tab w:val="num" w:pos="360"/>
        </w:tabs>
        <w:ind w:left="360" w:hanging="360"/>
      </w:pPr>
    </w:lvl>
  </w:abstractNum>
  <w:abstractNum w:abstractNumId="17">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7"/>
    <w:lvlOverride w:ilvl="0">
      <w:startOverride w:val="1"/>
    </w:lvlOverride>
  </w:num>
  <w:num w:numId="6">
    <w:abstractNumId w:val="5"/>
  </w:num>
  <w:num w:numId="7">
    <w:abstractNumId w:val="2"/>
  </w:num>
  <w:num w:numId="8">
    <w:abstractNumId w:val="11"/>
  </w:num>
  <w:num w:numId="9">
    <w:abstractNumId w:val="7"/>
  </w:num>
  <w:num w:numId="10">
    <w:abstractNumId w:val="12"/>
  </w:num>
  <w:num w:numId="11">
    <w:abstractNumId w:val="14"/>
  </w:num>
  <w:num w:numId="12">
    <w:abstractNumId w:val="6"/>
  </w:num>
  <w:num w:numId="13">
    <w:abstractNumId w:val="13"/>
  </w:num>
  <w:num w:numId="14">
    <w:abstractNumId w:val="9"/>
  </w:num>
  <w:num w:numId="15">
    <w:abstractNumId w:val="4"/>
  </w:num>
  <w:num w:numId="16">
    <w:abstractNumId w:val="15"/>
  </w:num>
  <w:num w:numId="17">
    <w:abstractNumId w:val="8"/>
  </w:num>
  <w:num w:numId="18">
    <w:abstractNumId w:val="0"/>
  </w:num>
  <w:num w:numId="19">
    <w:abstractNumId w:val="0"/>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99"/>
    <w:rsid w:val="008E088A"/>
    <w:rsid w:val="00AC5938"/>
    <w:rsid w:val="00BA3473"/>
    <w:rsid w:val="00F7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7639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F7639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F7639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F763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F7639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F7639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F7639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F7639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F7639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7639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F763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6399"/>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F7639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F76399"/>
    <w:pPr>
      <w:numPr>
        <w:numId w:val="16"/>
      </w:numPr>
    </w:pPr>
  </w:style>
  <w:style w:type="paragraph" w:customStyle="1" w:styleId="abc-singlespace">
    <w:name w:val="abc-single space"/>
    <w:basedOn w:val="Normal"/>
    <w:link w:val="abc-singlespaceChar"/>
    <w:rsid w:val="00F76399"/>
    <w:pPr>
      <w:ind w:left="1224" w:hanging="504"/>
    </w:pPr>
    <w:rPr>
      <w:rFonts w:cstheme="minorBidi"/>
      <w:i/>
      <w:szCs w:val="22"/>
    </w:rPr>
  </w:style>
  <w:style w:type="character" w:customStyle="1" w:styleId="abc-singlespaceChar">
    <w:name w:val="abc-single space Char"/>
    <w:basedOn w:val="DefaultParagraphFont"/>
    <w:link w:val="abc-singlespace"/>
    <w:rsid w:val="00F76399"/>
    <w:rPr>
      <w:rFonts w:asciiTheme="minorHAnsi" w:hAnsiTheme="minorHAnsi" w:cstheme="minorBidi"/>
      <w:i/>
      <w:iCs/>
      <w:color w:val="000000"/>
      <w:sz w:val="24"/>
      <w:szCs w:val="22"/>
    </w:rPr>
  </w:style>
  <w:style w:type="character" w:styleId="BookTitle">
    <w:name w:val="Book Title"/>
    <w:basedOn w:val="DefaultParagraphFont"/>
    <w:uiPriority w:val="33"/>
    <w:qFormat/>
    <w:rsid w:val="00F7639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76399"/>
    <w:rPr>
      <w:b/>
      <w:bCs/>
      <w:sz w:val="18"/>
      <w:szCs w:val="18"/>
    </w:rPr>
  </w:style>
  <w:style w:type="character" w:styleId="Emphasis">
    <w:name w:val="Emphasis"/>
    <w:uiPriority w:val="20"/>
    <w:qFormat/>
    <w:rsid w:val="00F76399"/>
    <w:rPr>
      <w:b/>
      <w:bCs/>
      <w:i/>
      <w:iCs/>
      <w:color w:val="5A5A5A" w:themeColor="text1" w:themeTint="A5"/>
    </w:rPr>
  </w:style>
  <w:style w:type="paragraph" w:customStyle="1" w:styleId="Geo-ABC">
    <w:name w:val="Geo-ABC"/>
    <w:basedOn w:val="Normal"/>
    <w:link w:val="Geo-ABCChar"/>
    <w:rsid w:val="00F76399"/>
    <w:pPr>
      <w:spacing w:before="120" w:after="120"/>
      <w:ind w:left="1224" w:hanging="504"/>
    </w:pPr>
  </w:style>
  <w:style w:type="character" w:customStyle="1" w:styleId="Geo-ABCChar">
    <w:name w:val="Geo-ABC Char"/>
    <w:basedOn w:val="DefaultParagraphFont"/>
    <w:link w:val="Geo-ABC"/>
    <w:rsid w:val="00F7639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F7639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F7639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F7639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F7639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F7639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F7639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F7639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F7639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F7639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F76399"/>
    <w:rPr>
      <w:b/>
      <w:bCs/>
      <w:i/>
      <w:iCs/>
      <w:color w:val="4F81BD" w:themeColor="accent1"/>
      <w:sz w:val="22"/>
      <w:szCs w:val="22"/>
    </w:rPr>
  </w:style>
  <w:style w:type="paragraph" w:styleId="IntenseQuote">
    <w:name w:val="Intense Quote"/>
    <w:basedOn w:val="Normal"/>
    <w:next w:val="Normal"/>
    <w:link w:val="IntenseQuoteChar"/>
    <w:uiPriority w:val="30"/>
    <w:qFormat/>
    <w:rsid w:val="00F7639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F7639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F76399"/>
    <w:rPr>
      <w:b/>
      <w:bCs/>
      <w:color w:val="76923C" w:themeColor="accent3" w:themeShade="BF"/>
      <w:u w:val="single" w:color="9BBB59" w:themeColor="accent3"/>
    </w:rPr>
  </w:style>
  <w:style w:type="paragraph" w:styleId="List2">
    <w:name w:val="List 2"/>
    <w:basedOn w:val="Normal"/>
    <w:qFormat/>
    <w:rsid w:val="00F76399"/>
    <w:pPr>
      <w:numPr>
        <w:numId w:val="17"/>
      </w:numPr>
      <w:spacing w:before="120" w:after="120"/>
    </w:pPr>
  </w:style>
  <w:style w:type="paragraph" w:styleId="ListBullet3">
    <w:name w:val="List Bullet 3"/>
    <w:basedOn w:val="Normal"/>
    <w:uiPriority w:val="1"/>
    <w:qFormat/>
    <w:rsid w:val="00F76399"/>
    <w:pPr>
      <w:numPr>
        <w:numId w:val="19"/>
      </w:numPr>
      <w:spacing w:before="120" w:after="120"/>
    </w:pPr>
  </w:style>
  <w:style w:type="paragraph" w:styleId="ListNumber">
    <w:name w:val="List Number"/>
    <w:basedOn w:val="Normal"/>
    <w:uiPriority w:val="99"/>
    <w:semiHidden/>
    <w:unhideWhenUsed/>
    <w:rsid w:val="00F76399"/>
    <w:pPr>
      <w:numPr>
        <w:numId w:val="21"/>
      </w:numPr>
      <w:contextualSpacing/>
    </w:pPr>
  </w:style>
  <w:style w:type="paragraph" w:styleId="ListParagraph">
    <w:name w:val="List Paragraph"/>
    <w:basedOn w:val="Normal"/>
    <w:uiPriority w:val="34"/>
    <w:qFormat/>
    <w:rsid w:val="00F76399"/>
    <w:pPr>
      <w:ind w:left="720"/>
      <w:contextualSpacing/>
    </w:pPr>
  </w:style>
  <w:style w:type="paragraph" w:styleId="NoSpacing">
    <w:name w:val="No Spacing"/>
    <w:basedOn w:val="Normal"/>
    <w:link w:val="NoSpacingChar"/>
    <w:uiPriority w:val="99"/>
    <w:rsid w:val="00F76399"/>
  </w:style>
  <w:style w:type="character" w:customStyle="1" w:styleId="NoSpacingChar">
    <w:name w:val="No Spacing Char"/>
    <w:basedOn w:val="DefaultParagraphFont"/>
    <w:link w:val="NoSpacing"/>
    <w:uiPriority w:val="99"/>
    <w:rsid w:val="00F7639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F76399"/>
    <w:pPr>
      <w:ind w:left="1080" w:right="360"/>
    </w:pPr>
  </w:style>
  <w:style w:type="character" w:customStyle="1" w:styleId="QuoteChar">
    <w:name w:val="Quote Char"/>
    <w:link w:val="Quote"/>
    <w:uiPriority w:val="29"/>
    <w:rsid w:val="00F76399"/>
    <w:rPr>
      <w:rFonts w:asciiTheme="minorHAnsi" w:hAnsiTheme="minorHAnsi" w:cstheme="minorHAnsi"/>
      <w:iCs/>
      <w:color w:val="000000"/>
      <w:sz w:val="24"/>
      <w:szCs w:val="24"/>
    </w:rPr>
  </w:style>
  <w:style w:type="character" w:styleId="Strong">
    <w:name w:val="Strong"/>
    <w:basedOn w:val="DefaultParagraphFont"/>
    <w:uiPriority w:val="22"/>
    <w:qFormat/>
    <w:rsid w:val="00F76399"/>
    <w:rPr>
      <w:b/>
      <w:bCs/>
      <w:spacing w:val="0"/>
    </w:rPr>
  </w:style>
  <w:style w:type="paragraph" w:styleId="Subtitle">
    <w:name w:val="Subtitle"/>
    <w:basedOn w:val="Normal"/>
    <w:next w:val="Normal"/>
    <w:link w:val="SubtitleChar"/>
    <w:uiPriority w:val="11"/>
    <w:qFormat/>
    <w:rsid w:val="00F7639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F76399"/>
    <w:rPr>
      <w:rFonts w:ascii="Bookman Old Style" w:hAnsi="Bookman Old Style" w:cstheme="minorHAnsi"/>
      <w:color w:val="000000" w:themeColor="text1"/>
      <w:sz w:val="24"/>
      <w:szCs w:val="24"/>
    </w:rPr>
  </w:style>
  <w:style w:type="character" w:styleId="SubtleEmphasis">
    <w:name w:val="Subtle Emphasis"/>
    <w:uiPriority w:val="19"/>
    <w:qFormat/>
    <w:rsid w:val="00F76399"/>
    <w:rPr>
      <w:rFonts w:ascii="Bookman Old Style" w:hAnsi="Bookman Old Style"/>
      <w:i w:val="0"/>
      <w:iCs/>
      <w:color w:val="000000" w:themeColor="text1"/>
      <w:sz w:val="22"/>
    </w:rPr>
  </w:style>
  <w:style w:type="character" w:styleId="SubtleReference">
    <w:name w:val="Subtle Reference"/>
    <w:uiPriority w:val="31"/>
    <w:qFormat/>
    <w:rsid w:val="00F76399"/>
    <w:rPr>
      <w:color w:val="auto"/>
      <w:u w:val="single" w:color="9BBB59" w:themeColor="accent3"/>
    </w:rPr>
  </w:style>
  <w:style w:type="character" w:customStyle="1" w:styleId="TitleChar">
    <w:name w:val="Title Char"/>
    <w:link w:val="Title"/>
    <w:uiPriority w:val="10"/>
    <w:rsid w:val="00F7639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F76399"/>
    <w:pPr>
      <w:outlineLvl w:val="9"/>
    </w:pPr>
    <w:rPr>
      <w:lang w:bidi="en-US"/>
    </w:rPr>
  </w:style>
  <w:style w:type="paragraph" w:styleId="BalloonText">
    <w:name w:val="Balloon Text"/>
    <w:basedOn w:val="Normal"/>
    <w:link w:val="BalloonTextChar"/>
    <w:uiPriority w:val="99"/>
    <w:semiHidden/>
    <w:unhideWhenUsed/>
    <w:rsid w:val="008E088A"/>
    <w:rPr>
      <w:rFonts w:ascii="Tahoma" w:hAnsi="Tahoma" w:cs="Tahoma"/>
      <w:sz w:val="16"/>
      <w:szCs w:val="16"/>
    </w:rPr>
  </w:style>
  <w:style w:type="character" w:customStyle="1" w:styleId="BalloonTextChar">
    <w:name w:val="Balloon Text Char"/>
    <w:basedOn w:val="DefaultParagraphFont"/>
    <w:link w:val="BalloonText"/>
    <w:uiPriority w:val="99"/>
    <w:semiHidden/>
    <w:rsid w:val="008E088A"/>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7639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F7639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F7639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F763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F7639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F7639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F7639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F7639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F7639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7639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F763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6399"/>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F7639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F76399"/>
    <w:pPr>
      <w:numPr>
        <w:numId w:val="16"/>
      </w:numPr>
    </w:pPr>
  </w:style>
  <w:style w:type="paragraph" w:customStyle="1" w:styleId="abc-singlespace">
    <w:name w:val="abc-single space"/>
    <w:basedOn w:val="Normal"/>
    <w:link w:val="abc-singlespaceChar"/>
    <w:rsid w:val="00F76399"/>
    <w:pPr>
      <w:ind w:left="1224" w:hanging="504"/>
    </w:pPr>
    <w:rPr>
      <w:rFonts w:cstheme="minorBidi"/>
      <w:i/>
      <w:szCs w:val="22"/>
    </w:rPr>
  </w:style>
  <w:style w:type="character" w:customStyle="1" w:styleId="abc-singlespaceChar">
    <w:name w:val="abc-single space Char"/>
    <w:basedOn w:val="DefaultParagraphFont"/>
    <w:link w:val="abc-singlespace"/>
    <w:rsid w:val="00F76399"/>
    <w:rPr>
      <w:rFonts w:asciiTheme="minorHAnsi" w:hAnsiTheme="minorHAnsi" w:cstheme="minorBidi"/>
      <w:i/>
      <w:iCs/>
      <w:color w:val="000000"/>
      <w:sz w:val="24"/>
      <w:szCs w:val="22"/>
    </w:rPr>
  </w:style>
  <w:style w:type="character" w:styleId="BookTitle">
    <w:name w:val="Book Title"/>
    <w:basedOn w:val="DefaultParagraphFont"/>
    <w:uiPriority w:val="33"/>
    <w:qFormat/>
    <w:rsid w:val="00F7639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76399"/>
    <w:rPr>
      <w:b/>
      <w:bCs/>
      <w:sz w:val="18"/>
      <w:szCs w:val="18"/>
    </w:rPr>
  </w:style>
  <w:style w:type="character" w:styleId="Emphasis">
    <w:name w:val="Emphasis"/>
    <w:uiPriority w:val="20"/>
    <w:qFormat/>
    <w:rsid w:val="00F76399"/>
    <w:rPr>
      <w:b/>
      <w:bCs/>
      <w:i/>
      <w:iCs/>
      <w:color w:val="5A5A5A" w:themeColor="text1" w:themeTint="A5"/>
    </w:rPr>
  </w:style>
  <w:style w:type="paragraph" w:customStyle="1" w:styleId="Geo-ABC">
    <w:name w:val="Geo-ABC"/>
    <w:basedOn w:val="Normal"/>
    <w:link w:val="Geo-ABCChar"/>
    <w:rsid w:val="00F76399"/>
    <w:pPr>
      <w:spacing w:before="120" w:after="120"/>
      <w:ind w:left="1224" w:hanging="504"/>
    </w:pPr>
  </w:style>
  <w:style w:type="character" w:customStyle="1" w:styleId="Geo-ABCChar">
    <w:name w:val="Geo-ABC Char"/>
    <w:basedOn w:val="DefaultParagraphFont"/>
    <w:link w:val="Geo-ABC"/>
    <w:rsid w:val="00F7639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F7639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F7639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F7639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F7639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F7639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F7639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F7639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F7639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F7639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F76399"/>
    <w:rPr>
      <w:b/>
      <w:bCs/>
      <w:i/>
      <w:iCs/>
      <w:color w:val="4F81BD" w:themeColor="accent1"/>
      <w:sz w:val="22"/>
      <w:szCs w:val="22"/>
    </w:rPr>
  </w:style>
  <w:style w:type="paragraph" w:styleId="IntenseQuote">
    <w:name w:val="Intense Quote"/>
    <w:basedOn w:val="Normal"/>
    <w:next w:val="Normal"/>
    <w:link w:val="IntenseQuoteChar"/>
    <w:uiPriority w:val="30"/>
    <w:qFormat/>
    <w:rsid w:val="00F7639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F7639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F76399"/>
    <w:rPr>
      <w:b/>
      <w:bCs/>
      <w:color w:val="76923C" w:themeColor="accent3" w:themeShade="BF"/>
      <w:u w:val="single" w:color="9BBB59" w:themeColor="accent3"/>
    </w:rPr>
  </w:style>
  <w:style w:type="paragraph" w:styleId="List2">
    <w:name w:val="List 2"/>
    <w:basedOn w:val="Normal"/>
    <w:qFormat/>
    <w:rsid w:val="00F76399"/>
    <w:pPr>
      <w:numPr>
        <w:numId w:val="17"/>
      </w:numPr>
      <w:spacing w:before="120" w:after="120"/>
    </w:pPr>
  </w:style>
  <w:style w:type="paragraph" w:styleId="ListBullet3">
    <w:name w:val="List Bullet 3"/>
    <w:basedOn w:val="Normal"/>
    <w:uiPriority w:val="1"/>
    <w:qFormat/>
    <w:rsid w:val="00F76399"/>
    <w:pPr>
      <w:numPr>
        <w:numId w:val="19"/>
      </w:numPr>
      <w:spacing w:before="120" w:after="120"/>
    </w:pPr>
  </w:style>
  <w:style w:type="paragraph" w:styleId="ListNumber">
    <w:name w:val="List Number"/>
    <w:basedOn w:val="Normal"/>
    <w:uiPriority w:val="99"/>
    <w:semiHidden/>
    <w:unhideWhenUsed/>
    <w:rsid w:val="00F76399"/>
    <w:pPr>
      <w:numPr>
        <w:numId w:val="21"/>
      </w:numPr>
      <w:contextualSpacing/>
    </w:pPr>
  </w:style>
  <w:style w:type="paragraph" w:styleId="ListParagraph">
    <w:name w:val="List Paragraph"/>
    <w:basedOn w:val="Normal"/>
    <w:uiPriority w:val="34"/>
    <w:qFormat/>
    <w:rsid w:val="00F76399"/>
    <w:pPr>
      <w:ind w:left="720"/>
      <w:contextualSpacing/>
    </w:pPr>
  </w:style>
  <w:style w:type="paragraph" w:styleId="NoSpacing">
    <w:name w:val="No Spacing"/>
    <w:basedOn w:val="Normal"/>
    <w:link w:val="NoSpacingChar"/>
    <w:uiPriority w:val="99"/>
    <w:rsid w:val="00F76399"/>
  </w:style>
  <w:style w:type="character" w:customStyle="1" w:styleId="NoSpacingChar">
    <w:name w:val="No Spacing Char"/>
    <w:basedOn w:val="DefaultParagraphFont"/>
    <w:link w:val="NoSpacing"/>
    <w:uiPriority w:val="99"/>
    <w:rsid w:val="00F7639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F76399"/>
    <w:pPr>
      <w:ind w:left="1080" w:right="360"/>
    </w:pPr>
  </w:style>
  <w:style w:type="character" w:customStyle="1" w:styleId="QuoteChar">
    <w:name w:val="Quote Char"/>
    <w:link w:val="Quote"/>
    <w:uiPriority w:val="29"/>
    <w:rsid w:val="00F76399"/>
    <w:rPr>
      <w:rFonts w:asciiTheme="minorHAnsi" w:hAnsiTheme="minorHAnsi" w:cstheme="minorHAnsi"/>
      <w:iCs/>
      <w:color w:val="000000"/>
      <w:sz w:val="24"/>
      <w:szCs w:val="24"/>
    </w:rPr>
  </w:style>
  <w:style w:type="character" w:styleId="Strong">
    <w:name w:val="Strong"/>
    <w:basedOn w:val="DefaultParagraphFont"/>
    <w:uiPriority w:val="22"/>
    <w:qFormat/>
    <w:rsid w:val="00F76399"/>
    <w:rPr>
      <w:b/>
      <w:bCs/>
      <w:spacing w:val="0"/>
    </w:rPr>
  </w:style>
  <w:style w:type="paragraph" w:styleId="Subtitle">
    <w:name w:val="Subtitle"/>
    <w:basedOn w:val="Normal"/>
    <w:next w:val="Normal"/>
    <w:link w:val="SubtitleChar"/>
    <w:uiPriority w:val="11"/>
    <w:qFormat/>
    <w:rsid w:val="00F7639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F76399"/>
    <w:rPr>
      <w:rFonts w:ascii="Bookman Old Style" w:hAnsi="Bookman Old Style" w:cstheme="minorHAnsi"/>
      <w:color w:val="000000" w:themeColor="text1"/>
      <w:sz w:val="24"/>
      <w:szCs w:val="24"/>
    </w:rPr>
  </w:style>
  <w:style w:type="character" w:styleId="SubtleEmphasis">
    <w:name w:val="Subtle Emphasis"/>
    <w:uiPriority w:val="19"/>
    <w:qFormat/>
    <w:rsid w:val="00F76399"/>
    <w:rPr>
      <w:rFonts w:ascii="Bookman Old Style" w:hAnsi="Bookman Old Style"/>
      <w:i w:val="0"/>
      <w:iCs/>
      <w:color w:val="000000" w:themeColor="text1"/>
      <w:sz w:val="22"/>
    </w:rPr>
  </w:style>
  <w:style w:type="character" w:styleId="SubtleReference">
    <w:name w:val="Subtle Reference"/>
    <w:uiPriority w:val="31"/>
    <w:qFormat/>
    <w:rsid w:val="00F76399"/>
    <w:rPr>
      <w:color w:val="auto"/>
      <w:u w:val="single" w:color="9BBB59" w:themeColor="accent3"/>
    </w:rPr>
  </w:style>
  <w:style w:type="character" w:customStyle="1" w:styleId="TitleChar">
    <w:name w:val="Title Char"/>
    <w:link w:val="Title"/>
    <w:uiPriority w:val="10"/>
    <w:rsid w:val="00F7639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F76399"/>
    <w:pPr>
      <w:outlineLvl w:val="9"/>
    </w:pPr>
    <w:rPr>
      <w:lang w:bidi="en-US"/>
    </w:rPr>
  </w:style>
  <w:style w:type="paragraph" w:styleId="BalloonText">
    <w:name w:val="Balloon Text"/>
    <w:basedOn w:val="Normal"/>
    <w:link w:val="BalloonTextChar"/>
    <w:uiPriority w:val="99"/>
    <w:semiHidden/>
    <w:unhideWhenUsed/>
    <w:rsid w:val="008E088A"/>
    <w:rPr>
      <w:rFonts w:ascii="Tahoma" w:hAnsi="Tahoma" w:cs="Tahoma"/>
      <w:sz w:val="16"/>
      <w:szCs w:val="16"/>
    </w:rPr>
  </w:style>
  <w:style w:type="character" w:customStyle="1" w:styleId="BalloonTextChar">
    <w:name w:val="Balloon Text Char"/>
    <w:basedOn w:val="DefaultParagraphFont"/>
    <w:link w:val="BalloonText"/>
    <w:uiPriority w:val="99"/>
    <w:semiHidden/>
    <w:rsid w:val="008E088A"/>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2012-12-10T18:49:00Z</cp:lastPrinted>
  <dcterms:created xsi:type="dcterms:W3CDTF">2012-12-10T18:46:00Z</dcterms:created>
  <dcterms:modified xsi:type="dcterms:W3CDTF">2012-12-10T18:49:00Z</dcterms:modified>
</cp:coreProperties>
</file>