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3555" w:rsidP="00BD7854">
      <w:pPr>
        <w:pStyle w:val="Title"/>
      </w:pPr>
      <w:r>
        <w:t>BIBLE TALK</w:t>
      </w:r>
    </w:p>
    <w:p w:rsidR="00000000" w:rsidRPr="00BD7854" w:rsidRDefault="00B23555" w:rsidP="00BD7854"/>
    <w:p w:rsidR="00000000" w:rsidRPr="00BD7854" w:rsidRDefault="00B23555" w:rsidP="00BD7854"/>
    <w:p w:rsidR="00000000" w:rsidRPr="00BD7854" w:rsidRDefault="00B23555" w:rsidP="00BD7854"/>
    <w:p w:rsidR="00000000" w:rsidRDefault="00B23555" w:rsidP="00BD7854">
      <w:r>
        <w:t xml:space="preserve">This week </w:t>
      </w:r>
      <w:r w:rsidR="00BD7854">
        <w:t>the question is</w:t>
      </w:r>
      <w:r>
        <w:t xml:space="preserve">:  </w:t>
      </w:r>
      <w:r w:rsidRPr="008F44B7">
        <w:rPr>
          <w:b/>
        </w:rPr>
        <w:t>Is the church teaching religious relativism?</w:t>
      </w:r>
      <w:r>
        <w:t xml:space="preserve">  In other words, why do some churches teach that what God leads one man to do is not necessarily what He will lead others to do?</w:t>
      </w:r>
    </w:p>
    <w:p w:rsidR="00000000" w:rsidRPr="00BD7854" w:rsidRDefault="00B23555" w:rsidP="00BD7854"/>
    <w:p w:rsidR="00000000" w:rsidRPr="00BD7854" w:rsidRDefault="00B23555" w:rsidP="00BD7854">
      <w:r w:rsidRPr="00BD7854">
        <w:t xml:space="preserve">Relativism is a very serious problem in America and it is spilling over into religion.  </w:t>
      </w:r>
    </w:p>
    <w:p w:rsidR="00000000" w:rsidRPr="00BD7854" w:rsidRDefault="00B23555" w:rsidP="00BD7854"/>
    <w:p w:rsidR="00000000" w:rsidRDefault="00B23555" w:rsidP="00BD7854">
      <w:r w:rsidRPr="00BD7854">
        <w:rPr>
          <w:b/>
          <w:u w:val="single"/>
        </w:rPr>
        <w:t>(1)  In society our young people are being taught relativism concerning moral issues</w:t>
      </w:r>
      <w:r>
        <w:t>.</w:t>
      </w:r>
      <w:r>
        <w:t xml:space="preserve">  They are </w:t>
      </w:r>
      <w:r w:rsidRPr="00BD7854">
        <w:t>being</w:t>
      </w:r>
      <w:r>
        <w:t xml:space="preserve"> taught, for example:</w:t>
      </w:r>
    </w:p>
    <w:p w:rsidR="00000000" w:rsidRPr="00BD7854" w:rsidRDefault="00B23555" w:rsidP="00BD7854"/>
    <w:p w:rsidR="00000000" w:rsidRPr="00BD7854" w:rsidRDefault="00B23555" w:rsidP="00931DA5">
      <w:r w:rsidRPr="00BD7854">
        <w:t>What's wrong for you may not be wron</w:t>
      </w:r>
      <w:r w:rsidRPr="00BD7854">
        <w:t>g for someone else.  In other words:</w:t>
      </w:r>
    </w:p>
    <w:p w:rsidR="00000000" w:rsidRPr="00BD7854" w:rsidRDefault="00B23555" w:rsidP="00BD7854"/>
    <w:p w:rsidR="00000000" w:rsidRPr="00BD7854" w:rsidRDefault="00B23555" w:rsidP="00BD7854">
      <w:pPr>
        <w:pStyle w:val="ListBullet3"/>
      </w:pPr>
      <w:r w:rsidRPr="00BD7854">
        <w:t>Abortion may be wrong for you, but that doesn't make it wrong for others.</w:t>
      </w:r>
    </w:p>
    <w:p w:rsidR="00000000" w:rsidRPr="00BD7854" w:rsidRDefault="00B23555" w:rsidP="00BD7854">
      <w:pPr>
        <w:pStyle w:val="ListBullet3"/>
      </w:pPr>
      <w:r w:rsidRPr="00BD7854">
        <w:t>Fornication may be wrong for you, but under certain circumstances it may be acceptable for others.</w:t>
      </w:r>
    </w:p>
    <w:p w:rsidR="00000000" w:rsidRPr="00BD7854" w:rsidRDefault="00B23555" w:rsidP="00BD7854"/>
    <w:p w:rsidR="00000000" w:rsidRPr="00BD7854" w:rsidRDefault="00B23555" w:rsidP="00931DA5">
      <w:r w:rsidRPr="00BD7854">
        <w:t>Again, relativism argues, What rig</w:t>
      </w:r>
      <w:r w:rsidRPr="00BD7854">
        <w:t>ht have you to impose your values on others?</w:t>
      </w:r>
    </w:p>
    <w:p w:rsidR="00000000" w:rsidRPr="00BD7854" w:rsidRDefault="00B23555" w:rsidP="00BD7854"/>
    <w:p w:rsidR="00000000" w:rsidRPr="00BD7854" w:rsidRDefault="00B23555" w:rsidP="00BD7854">
      <w:r w:rsidRPr="00BD7854">
        <w:t>As a result of this philosophy, we now have a generation of young people who do not believe there are definite moral principles that make some things always right and other things always wrong.</w:t>
      </w:r>
    </w:p>
    <w:p w:rsidR="00000000" w:rsidRPr="00BD7854" w:rsidRDefault="00B23555" w:rsidP="00BD7854"/>
    <w:p w:rsidR="00000000" w:rsidRDefault="00B23555" w:rsidP="00BD7854">
      <w:r w:rsidRPr="00BD7854">
        <w:rPr>
          <w:b/>
          <w:u w:val="single"/>
        </w:rPr>
        <w:t>(2)  This philo</w:t>
      </w:r>
      <w:r w:rsidRPr="00BD7854">
        <w:rPr>
          <w:b/>
          <w:u w:val="single"/>
        </w:rPr>
        <w:t>sophy is also being taught by preachers concerning religious matters</w:t>
      </w:r>
      <w:r>
        <w:t>.</w:t>
      </w:r>
      <w:r>
        <w:t xml:space="preserve">  For </w:t>
      </w:r>
      <w:r w:rsidRPr="00BD7854">
        <w:t>example</w:t>
      </w:r>
      <w:r>
        <w:t>, some preachers teach:</w:t>
      </w:r>
    </w:p>
    <w:p w:rsidR="00000000" w:rsidRPr="00BD7854" w:rsidRDefault="00B23555" w:rsidP="00BD7854"/>
    <w:p w:rsidR="00000000" w:rsidRPr="00BD7854" w:rsidRDefault="00B23555" w:rsidP="00931DA5">
      <w:r w:rsidRPr="00BD7854">
        <w:t>What's wrong for one church to do may not necessarily be wrong for another church to do.</w:t>
      </w:r>
    </w:p>
    <w:p w:rsidR="00000000" w:rsidRPr="00BD7854" w:rsidRDefault="00B23555" w:rsidP="00BD7854"/>
    <w:p w:rsidR="00000000" w:rsidRPr="00BD7854" w:rsidRDefault="00B23555" w:rsidP="00BD7854">
      <w:pPr>
        <w:pStyle w:val="ListBullet3"/>
      </w:pPr>
      <w:r w:rsidRPr="00BD7854">
        <w:t xml:space="preserve">Allowing women to speak in the church may have been </w:t>
      </w:r>
      <w:r w:rsidRPr="00BD7854">
        <w:t>wrong in Bible days for the church at Corinth (1 Cor. 14:34-35), but it may be acceptable by other churches in other circumstances.</w:t>
      </w:r>
    </w:p>
    <w:p w:rsidR="00000000" w:rsidRPr="00BD7854" w:rsidRDefault="00B23555" w:rsidP="00BD7854">
      <w:pPr>
        <w:pStyle w:val="ListBullet3"/>
      </w:pPr>
      <w:r w:rsidRPr="00BD7854">
        <w:t xml:space="preserve">Sprinkling for baptism may be wrong for some people, but under certain circumstances (like sickness) it may be perfectly </w:t>
      </w:r>
      <w:r w:rsidRPr="00BD7854">
        <w:t>a</w:t>
      </w:r>
      <w:r w:rsidRPr="00BD7854">
        <w:t>lright.</w:t>
      </w:r>
    </w:p>
    <w:p w:rsidR="00000000" w:rsidRPr="00BD7854" w:rsidRDefault="00B23555" w:rsidP="00BD7854">
      <w:pPr>
        <w:pStyle w:val="ListBullet3"/>
      </w:pPr>
      <w:r w:rsidRPr="00BD7854">
        <w:t>Baptism may have been necessary for the Jews on Pentecost in Acts 2:38, but under other circumstances people can be saved without it.</w:t>
      </w:r>
    </w:p>
    <w:p w:rsidR="00000000" w:rsidRPr="00BD7854" w:rsidRDefault="00B23555" w:rsidP="00BD7854"/>
    <w:p w:rsidR="00000000" w:rsidRPr="00BD7854" w:rsidRDefault="00B23555" w:rsidP="00BD7854">
      <w:r w:rsidRPr="00BD7854">
        <w:lastRenderedPageBreak/>
        <w:t>In other words, our young people are being taught in public schools that every moral issue is relative.  Depe</w:t>
      </w:r>
      <w:r w:rsidRPr="00BD7854">
        <w:t>nding on the circumstances and the people involved something may be right or wrong, but we cannot say with certainty that some things are always right and other things are always wrong.</w:t>
      </w:r>
    </w:p>
    <w:p w:rsidR="00000000" w:rsidRPr="00BD7854" w:rsidRDefault="00B23555" w:rsidP="00BD7854"/>
    <w:p w:rsidR="00000000" w:rsidRPr="00BD7854" w:rsidRDefault="00B23555" w:rsidP="00BD7854">
      <w:r w:rsidRPr="00BD7854">
        <w:t>Likewise, American church-goers are being indoctrinated with a simila</w:t>
      </w:r>
      <w:r w:rsidRPr="00BD7854">
        <w:t>r idea that every religious issue is relative.  Depending on the circumstances and the people involved something may be right or wrong, but we cannot say with certainty that some religious practices are always right and other things are always wrong.</w:t>
      </w:r>
    </w:p>
    <w:p w:rsidR="00000000" w:rsidRPr="00BD7854" w:rsidRDefault="00B23555" w:rsidP="00BD7854"/>
    <w:p w:rsidR="00000000" w:rsidRPr="00BD7854" w:rsidRDefault="00B23555" w:rsidP="00BD7854"/>
    <w:p w:rsidR="00000000" w:rsidRPr="00BD7854" w:rsidRDefault="00B23555" w:rsidP="00BD7854"/>
    <w:p w:rsidR="00000000" w:rsidRPr="00BD7854" w:rsidRDefault="00B23555" w:rsidP="00BD7854">
      <w:pPr>
        <w:pStyle w:val="Heading1"/>
      </w:pPr>
      <w:r w:rsidRPr="00BD7854">
        <w:t>RE</w:t>
      </w:r>
      <w:r w:rsidRPr="00BD7854">
        <w:t>LIGIOUS RELATIVISM IS WRONG</w:t>
      </w:r>
    </w:p>
    <w:p w:rsidR="00000000" w:rsidRPr="00BD7854" w:rsidRDefault="00B23555" w:rsidP="00BD7854"/>
    <w:p w:rsidR="00000000" w:rsidRPr="00BD7854" w:rsidRDefault="00B23555" w:rsidP="00BD7854"/>
    <w:p w:rsidR="00000000" w:rsidRPr="00BD7854" w:rsidRDefault="00B23555" w:rsidP="00BD7854"/>
    <w:p w:rsidR="00000000" w:rsidRPr="00BD7854" w:rsidRDefault="00B23555" w:rsidP="00BD7854">
      <w:r w:rsidRPr="00BD7854">
        <w:t>No apostle or prophet in the Bible ever taught or suggested that things were relative in religion.  Listen carefully to the following passages:</w:t>
      </w:r>
    </w:p>
    <w:p w:rsidR="00000000" w:rsidRPr="00BD7854" w:rsidRDefault="00B23555" w:rsidP="00BD7854"/>
    <w:p w:rsidR="00000000" w:rsidRPr="00BD7854" w:rsidRDefault="00B23555" w:rsidP="00BD7854"/>
    <w:p w:rsidR="00BD7854" w:rsidRDefault="00B23555" w:rsidP="00BD7854">
      <w:pPr>
        <w:pStyle w:val="IntenseQuote"/>
        <w:rPr>
          <w:rFonts w:ascii="Arial" w:hAnsi="Arial"/>
          <w:i/>
          <w:sz w:val="22"/>
        </w:rPr>
      </w:pPr>
      <w:r>
        <w:t>Galatians 1:8-9</w:t>
      </w:r>
    </w:p>
    <w:p w:rsidR="00BD7854" w:rsidRDefault="00B23555" w:rsidP="00BD7854">
      <w:pPr>
        <w:pStyle w:val="Quote"/>
      </w:pPr>
      <w:r>
        <w:t xml:space="preserve">8  But even if </w:t>
      </w:r>
      <w:r>
        <w:rPr>
          <w:b/>
        </w:rPr>
        <w:t>we</w:t>
      </w:r>
      <w:r>
        <w:t xml:space="preserve"> [i.e. apostles], or </w:t>
      </w:r>
      <w:r>
        <w:rPr>
          <w:b/>
        </w:rPr>
        <w:t>an angel</w:t>
      </w:r>
      <w:r>
        <w:t xml:space="preserve"> from heav</w:t>
      </w:r>
      <w:r>
        <w:t xml:space="preserve">en, preach any other gospel to you than what we have preached to you, let him be accursed. </w:t>
      </w:r>
    </w:p>
    <w:p w:rsidR="00000000" w:rsidRDefault="00B23555" w:rsidP="00BD7854">
      <w:pPr>
        <w:pStyle w:val="Quote"/>
      </w:pPr>
      <w:r>
        <w:t xml:space="preserve">9  As we have said before, so now I say again, if </w:t>
      </w:r>
      <w:r>
        <w:rPr>
          <w:b/>
        </w:rPr>
        <w:t>anyone</w:t>
      </w:r>
      <w:r>
        <w:t xml:space="preserve"> preaches any other gospel to you than what you have received, let him be accursed. </w:t>
      </w:r>
    </w:p>
    <w:p w:rsidR="00000000" w:rsidRPr="00BD7854" w:rsidRDefault="00B23555" w:rsidP="00BD7854"/>
    <w:p w:rsidR="00BD7854" w:rsidRDefault="00B23555" w:rsidP="00BD7854">
      <w:pPr>
        <w:pStyle w:val="IntenseQuote"/>
        <w:rPr>
          <w:rFonts w:ascii="Arial" w:hAnsi="Arial"/>
          <w:i/>
          <w:sz w:val="22"/>
        </w:rPr>
      </w:pPr>
      <w:r>
        <w:t>Matthew 24:35</w:t>
      </w:r>
    </w:p>
    <w:p w:rsidR="00000000" w:rsidRDefault="00B23555" w:rsidP="00BD7854">
      <w:pPr>
        <w:pStyle w:val="Quote"/>
      </w:pPr>
      <w:r>
        <w:t xml:space="preserve">35  "Heaven and earth will pass away, but My words will by no means pass away. </w:t>
      </w:r>
    </w:p>
    <w:p w:rsidR="00000000" w:rsidRPr="00BD7854" w:rsidRDefault="00B23555" w:rsidP="00BD7854"/>
    <w:p w:rsidR="00BD7854" w:rsidRDefault="00B23555" w:rsidP="00BD7854">
      <w:pPr>
        <w:pStyle w:val="IntenseQuote"/>
        <w:rPr>
          <w:rFonts w:ascii="Arial" w:hAnsi="Arial"/>
          <w:i/>
          <w:sz w:val="22"/>
        </w:rPr>
      </w:pPr>
      <w:r>
        <w:t>Revelation 22:18-19</w:t>
      </w:r>
    </w:p>
    <w:p w:rsidR="00BD7854" w:rsidRDefault="00B23555" w:rsidP="00BD7854">
      <w:pPr>
        <w:pStyle w:val="Quote"/>
      </w:pPr>
      <w:r>
        <w:t>18  For I testify to everyone who hears the words of the prophecy of this book: If anyone adds to these things, God will add to him the plagues tha</w:t>
      </w:r>
      <w:r>
        <w:t xml:space="preserve">t are written in this book; </w:t>
      </w:r>
    </w:p>
    <w:p w:rsidR="00000000" w:rsidRDefault="00B23555" w:rsidP="00BD7854">
      <w:pPr>
        <w:pStyle w:val="Quote"/>
      </w:pPr>
      <w:r>
        <w:t xml:space="preserve">19  and if anyone takes away from the words of the book of this prophecy, God shall take away his part from the Book of Life, from the holy city, and from the things which are written in this book. </w:t>
      </w:r>
    </w:p>
    <w:p w:rsidR="00000000" w:rsidRPr="00BD7854" w:rsidRDefault="00B23555" w:rsidP="00BD7854"/>
    <w:p w:rsidR="00000000" w:rsidRPr="00BD7854" w:rsidRDefault="00B23555" w:rsidP="00BD7854"/>
    <w:p w:rsidR="00000000" w:rsidRPr="00BD7854" w:rsidRDefault="00B23555" w:rsidP="00BD7854">
      <w:r w:rsidRPr="00BD7854">
        <w:t>The point of all these pas</w:t>
      </w:r>
      <w:r w:rsidRPr="00BD7854">
        <w:t xml:space="preserve">sages is that the New Testament scriptures form the standard of religious and moral authority today.  </w:t>
      </w:r>
    </w:p>
    <w:p w:rsidR="00000000" w:rsidRPr="00BD7854" w:rsidRDefault="00B23555" w:rsidP="00BD7854"/>
    <w:p w:rsidR="00000000" w:rsidRPr="00BD7854" w:rsidRDefault="00B23555" w:rsidP="00BD7854">
      <w:r w:rsidRPr="00BD7854">
        <w:lastRenderedPageBreak/>
        <w:t xml:space="preserve">The New Testament scriptures are God’s final and unchangeable standard for men and women today.  Unlike the Old Testament scriptures, the New Testament </w:t>
      </w:r>
      <w:r w:rsidRPr="00BD7854">
        <w:t xml:space="preserve">scriptures will not be nullified, replaced, nor amended.  </w:t>
      </w:r>
    </w:p>
    <w:p w:rsidR="00000000" w:rsidRPr="00BD7854" w:rsidRDefault="00B23555" w:rsidP="00BD7854"/>
    <w:p w:rsidR="00000000" w:rsidRPr="00BD7854" w:rsidRDefault="00B23555" w:rsidP="00BD7854"/>
    <w:p w:rsidR="00BD7854" w:rsidRDefault="00B23555" w:rsidP="00BD7854">
      <w:pPr>
        <w:pStyle w:val="IntenseQuote"/>
        <w:rPr>
          <w:rFonts w:ascii="Arial" w:hAnsi="Arial"/>
          <w:i/>
          <w:sz w:val="22"/>
        </w:rPr>
      </w:pPr>
      <w:r>
        <w:t>Hebrews 5:9</w:t>
      </w:r>
    </w:p>
    <w:p w:rsidR="00000000" w:rsidRDefault="00B23555" w:rsidP="00BD7854">
      <w:pPr>
        <w:pStyle w:val="Quote"/>
      </w:pPr>
      <w:r>
        <w:t xml:space="preserve">9  And having been perfected, [Jesus] became the author of eternal salvation to all who </w:t>
      </w:r>
      <w:r>
        <w:rPr>
          <w:b/>
        </w:rPr>
        <w:t>obey</w:t>
      </w:r>
      <w:r>
        <w:t xml:space="preserve"> Him, </w:t>
      </w:r>
    </w:p>
    <w:p w:rsidR="00000000" w:rsidRPr="00BD7854" w:rsidRDefault="00B23555" w:rsidP="00BD7854"/>
    <w:p w:rsidR="00BD7854" w:rsidRDefault="00B23555" w:rsidP="00BD7854">
      <w:pPr>
        <w:pStyle w:val="IntenseQuote"/>
        <w:rPr>
          <w:rFonts w:ascii="Arial" w:hAnsi="Arial"/>
          <w:i/>
          <w:sz w:val="22"/>
        </w:rPr>
      </w:pPr>
      <w:r>
        <w:t>1 Peter 1:22</w:t>
      </w:r>
    </w:p>
    <w:p w:rsidR="00000000" w:rsidRDefault="00B23555" w:rsidP="00BD7854">
      <w:pPr>
        <w:pStyle w:val="Quote"/>
      </w:pPr>
      <w:r>
        <w:t xml:space="preserve">22  Since you have purified your souls in </w:t>
      </w:r>
      <w:r>
        <w:rPr>
          <w:b/>
        </w:rPr>
        <w:t>obeying the t</w:t>
      </w:r>
      <w:r>
        <w:rPr>
          <w:b/>
        </w:rPr>
        <w:t>ruth</w:t>
      </w:r>
      <w:r>
        <w:t xml:space="preserve"> </w:t>
      </w:r>
      <w:r w:rsidR="00BD7854">
        <w:t>...</w:t>
      </w:r>
      <w:r>
        <w:rPr>
          <w:szCs w:val="16"/>
        </w:rPr>
        <w:t xml:space="preserve"> </w:t>
      </w:r>
    </w:p>
    <w:p w:rsidR="00000000" w:rsidRPr="00BD7854" w:rsidRDefault="00B23555" w:rsidP="00BD7854"/>
    <w:p w:rsidR="00BD7854" w:rsidRDefault="00B23555" w:rsidP="00BD7854">
      <w:pPr>
        <w:pStyle w:val="IntenseQuote"/>
        <w:rPr>
          <w:rFonts w:ascii="Arial" w:hAnsi="Arial"/>
          <w:i/>
          <w:sz w:val="22"/>
        </w:rPr>
      </w:pPr>
      <w:r>
        <w:t>Romans 6:17-18</w:t>
      </w:r>
    </w:p>
    <w:p w:rsidR="00BD7854" w:rsidRDefault="00B23555" w:rsidP="00BD7854">
      <w:pPr>
        <w:pStyle w:val="Quote"/>
      </w:pPr>
      <w:r>
        <w:t xml:space="preserve">17  But God be thanked that though you were slaves of sin, yet you </w:t>
      </w:r>
      <w:r>
        <w:rPr>
          <w:b/>
        </w:rPr>
        <w:t>obeyed</w:t>
      </w:r>
      <w:r>
        <w:t xml:space="preserve"> from the heart that form of doctrine to which you were delivered. </w:t>
      </w:r>
    </w:p>
    <w:p w:rsidR="00000000" w:rsidRDefault="00B23555" w:rsidP="00BD7854">
      <w:pPr>
        <w:pStyle w:val="Quote"/>
      </w:pPr>
      <w:r>
        <w:t xml:space="preserve">18  And having been </w:t>
      </w:r>
      <w:r>
        <w:rPr>
          <w:b/>
        </w:rPr>
        <w:t>set free from sin</w:t>
      </w:r>
      <w:r>
        <w:t xml:space="preserve">, you became slaves of righteousness. </w:t>
      </w:r>
    </w:p>
    <w:p w:rsidR="00000000" w:rsidRPr="00BD7854" w:rsidRDefault="00B23555" w:rsidP="00BD7854"/>
    <w:p w:rsidR="00000000" w:rsidRPr="00BD7854" w:rsidRDefault="00B23555" w:rsidP="00BD7854"/>
    <w:p w:rsidR="00000000" w:rsidRPr="00BD7854" w:rsidRDefault="00B23555" w:rsidP="00BD7854">
      <w:r w:rsidRPr="00BD7854">
        <w:t>A</w:t>
      </w:r>
      <w:r w:rsidRPr="00BD7854">
        <w:t>ll these passages are saying the same thing.  They are saying:</w:t>
      </w:r>
      <w:bookmarkStart w:id="0" w:name="_GoBack"/>
      <w:bookmarkEnd w:id="0"/>
    </w:p>
    <w:p w:rsidR="00000000" w:rsidRPr="00BD7854" w:rsidRDefault="00B23555" w:rsidP="00BD7854"/>
    <w:p w:rsidR="00000000" w:rsidRPr="00BD7854" w:rsidRDefault="00B23555" w:rsidP="00BD7854">
      <w:pPr>
        <w:ind w:left="720"/>
      </w:pPr>
      <w:r w:rsidRPr="00BD7854">
        <w:t>(a)  If anyone wishes to be saved, they must obey what Jesus said in the New Testament scriptures.</w:t>
      </w:r>
    </w:p>
    <w:p w:rsidR="00000000" w:rsidRPr="00BD7854" w:rsidRDefault="00B23555" w:rsidP="00BD7854">
      <w:pPr>
        <w:ind w:left="720"/>
      </w:pPr>
    </w:p>
    <w:p w:rsidR="00000000" w:rsidRPr="00BD7854" w:rsidRDefault="00B23555" w:rsidP="00BD7854">
      <w:pPr>
        <w:ind w:left="720"/>
      </w:pPr>
      <w:r w:rsidRPr="00BD7854">
        <w:t xml:space="preserve">(b)  The New Testament scriptures will not change or be amended.  </w:t>
      </w:r>
    </w:p>
    <w:p w:rsidR="00000000" w:rsidRPr="00BD7854" w:rsidRDefault="00B23555" w:rsidP="00BD7854">
      <w:pPr>
        <w:ind w:left="720"/>
      </w:pPr>
    </w:p>
    <w:p w:rsidR="00000000" w:rsidRPr="00BD7854" w:rsidRDefault="00B23555" w:rsidP="00BD7854">
      <w:pPr>
        <w:ind w:left="720"/>
      </w:pPr>
      <w:r w:rsidRPr="00BD7854">
        <w:t>(c)  Therefore, in all r</w:t>
      </w:r>
      <w:r w:rsidRPr="00BD7854">
        <w:t xml:space="preserve">eligious and moral matters, there is no such thing as relativism.  </w:t>
      </w:r>
    </w:p>
    <w:p w:rsidR="00000000" w:rsidRPr="00BD7854" w:rsidRDefault="00B23555" w:rsidP="00BD7854"/>
    <w:p w:rsidR="00000000" w:rsidRPr="00BD7854" w:rsidRDefault="00B23555" w:rsidP="00BD7854">
      <w:pPr>
        <w:pStyle w:val="ListBullet3"/>
      </w:pPr>
      <w:r w:rsidRPr="00BD7854">
        <w:t>All men must do the same thing to get saved.</w:t>
      </w:r>
    </w:p>
    <w:p w:rsidR="00000000" w:rsidRPr="00BD7854" w:rsidRDefault="00B23555" w:rsidP="00BD7854">
      <w:pPr>
        <w:pStyle w:val="ListBullet3"/>
      </w:pPr>
      <w:r w:rsidRPr="00BD7854">
        <w:t>All men must do the same thing to stay saved.</w:t>
      </w:r>
    </w:p>
    <w:p w:rsidR="00000000" w:rsidRPr="00BD7854" w:rsidRDefault="00B23555" w:rsidP="00BD7854">
      <w:pPr>
        <w:pStyle w:val="ListBullet3"/>
      </w:pPr>
      <w:r w:rsidRPr="00BD7854">
        <w:t>All men must worship in the same way.</w:t>
      </w:r>
    </w:p>
    <w:p w:rsidR="00000000" w:rsidRPr="00BD7854" w:rsidRDefault="00B23555" w:rsidP="00BD7854"/>
    <w:p w:rsidR="00000000" w:rsidRPr="00BD7854" w:rsidRDefault="00B23555" w:rsidP="00BD7854"/>
    <w:p w:rsidR="00000000" w:rsidRPr="00BD7854" w:rsidRDefault="00B23555" w:rsidP="00BD7854">
      <w:r w:rsidRPr="00BD7854">
        <w:t>My friend, if your church teaches that things ar</w:t>
      </w:r>
      <w:r w:rsidRPr="00BD7854">
        <w:t>e relative in religious and moral issues, you need to consider seriously about leaving and becoming part of a congregation that views God’s inerrant words as the absolute standard of right and wrong.</w:t>
      </w:r>
    </w:p>
    <w:p w:rsidR="00000000" w:rsidRDefault="00B23555" w:rsidP="00BD7854"/>
    <w:p w:rsidR="00BD7854" w:rsidRDefault="00BD7854" w:rsidP="00BD7854"/>
    <w:p w:rsidR="00BD7854" w:rsidRDefault="00BD7854" w:rsidP="00BD7854"/>
    <w:p w:rsidR="00D363C7" w:rsidRDefault="00D363C7">
      <w:pPr>
        <w:jc w:val="left"/>
        <w:rPr>
          <w:rFonts w:ascii="Cambria" w:hAnsi="Cambria" w:cs="Times New Roman"/>
          <w:b/>
          <w:bCs/>
          <w:iCs w:val="0"/>
          <w:sz w:val="28"/>
          <w:szCs w:val="28"/>
          <w:u w:val="single"/>
        </w:rPr>
      </w:pPr>
      <w:r>
        <w:rPr>
          <w:rFonts w:ascii="Cambria" w:hAnsi="Cambria" w:cs="Times New Roman"/>
          <w:b/>
          <w:bCs/>
          <w:iCs w:val="0"/>
          <w:sz w:val="28"/>
          <w:szCs w:val="28"/>
          <w:u w:val="single"/>
        </w:rPr>
        <w:br w:type="page"/>
      </w:r>
    </w:p>
    <w:p w:rsidR="00BD7854" w:rsidRPr="00BD7854" w:rsidRDefault="00BD7854" w:rsidP="00BD7854">
      <w:pPr>
        <w:ind w:left="1080" w:right="1080"/>
        <w:jc w:val="center"/>
        <w:outlineLvl w:val="0"/>
        <w:rPr>
          <w:rFonts w:ascii="Cambria" w:hAnsi="Cambria" w:cs="Times New Roman"/>
          <w:b/>
          <w:bCs/>
          <w:iCs w:val="0"/>
          <w:sz w:val="28"/>
          <w:szCs w:val="28"/>
          <w:u w:val="single"/>
        </w:rPr>
      </w:pPr>
      <w:r w:rsidRPr="00BD7854">
        <w:rPr>
          <w:rFonts w:ascii="Cambria" w:hAnsi="Cambria" w:cs="Times New Roman"/>
          <w:b/>
          <w:bCs/>
          <w:iCs w:val="0"/>
          <w:sz w:val="28"/>
          <w:szCs w:val="28"/>
          <w:u w:val="single"/>
        </w:rPr>
        <w:lastRenderedPageBreak/>
        <w:t>ANNOUNCEMENTS</w:t>
      </w:r>
    </w:p>
    <w:p w:rsidR="00BD7854" w:rsidRPr="00BD7854" w:rsidRDefault="00BD7854" w:rsidP="00BD7854">
      <w:pPr>
        <w:rPr>
          <w:rFonts w:ascii="Calibri" w:eastAsia="Calibri" w:hAnsi="Calibri" w:cs="Times New Roman"/>
          <w:iCs w:val="0"/>
          <w:color w:val="auto"/>
          <w:szCs w:val="20"/>
        </w:rPr>
      </w:pPr>
    </w:p>
    <w:p w:rsidR="00BD7854" w:rsidRPr="00BD7854" w:rsidRDefault="00BD7854" w:rsidP="00BD7854">
      <w:pPr>
        <w:rPr>
          <w:rFonts w:ascii="Calibri" w:eastAsia="Calibri" w:hAnsi="Calibri" w:cs="Times New Roman"/>
          <w:iCs w:val="0"/>
          <w:color w:val="auto"/>
          <w:szCs w:val="20"/>
        </w:rPr>
      </w:pPr>
    </w:p>
    <w:p w:rsidR="00BD7854" w:rsidRPr="00BD7854" w:rsidRDefault="00BD7854" w:rsidP="00BD7854">
      <w:pPr>
        <w:rPr>
          <w:rFonts w:ascii="Calibri" w:eastAsia="Calibri" w:hAnsi="Calibri" w:cs="Times New Roman"/>
          <w:iCs w:val="0"/>
          <w:color w:val="auto"/>
          <w:szCs w:val="20"/>
        </w:rPr>
      </w:pPr>
    </w:p>
    <w:p w:rsidR="00BD7854" w:rsidRPr="00BD7854" w:rsidRDefault="00BD7854" w:rsidP="00BD7854">
      <w:pPr>
        <w:rPr>
          <w:rFonts w:ascii="Calibri" w:eastAsia="Calibri" w:hAnsi="Calibri" w:cs="Times New Roman"/>
          <w:iCs w:val="0"/>
          <w:color w:val="auto"/>
          <w:szCs w:val="20"/>
        </w:rPr>
      </w:pPr>
      <w:r w:rsidRPr="00BD7854">
        <w:rPr>
          <w:rFonts w:ascii="Calibri" w:eastAsia="Calibri" w:hAnsi="Calibri" w:cs="Times New Roman"/>
          <w:iCs w:val="0"/>
          <w:color w:val="auto"/>
          <w:szCs w:val="20"/>
        </w:rPr>
        <w:t xml:space="preserve">Well … thanks for listening to our message this week.  </w:t>
      </w:r>
      <w:r w:rsidRPr="00BD7854">
        <w:rPr>
          <w:rFonts w:ascii="Calibri" w:hAnsi="Calibri" w:cs="Calibri"/>
        </w:rPr>
        <w:t xml:space="preserve">We invite you to visit our web site </w:t>
      </w:r>
      <w:hyperlink r:id="rId8" w:history="1">
        <w:r w:rsidRPr="00BD7854">
          <w:rPr>
            <w:rFonts w:ascii="Calibri" w:hAnsi="Calibri" w:cs="Calibri"/>
            <w:b/>
            <w:bCs/>
            <w:color w:val="0000FF"/>
            <w:u w:val="single"/>
          </w:rPr>
          <w:t>www.WillOfTheLord.com</w:t>
        </w:r>
      </w:hyperlink>
      <w:r w:rsidRPr="00BD7854">
        <w:rPr>
          <w:rFonts w:ascii="Calibri" w:hAnsi="Calibri" w:cs="Calibri"/>
          <w:b/>
          <w:bCs/>
          <w:color w:val="0000FF"/>
          <w:u w:val="single"/>
        </w:rPr>
        <w:t xml:space="preserve">. </w:t>
      </w:r>
      <w:r w:rsidRPr="00BD7854">
        <w:rPr>
          <w:rFonts w:ascii="Calibri" w:hAnsi="Calibri" w:cs="Calibri"/>
        </w:rPr>
        <w:t xml:space="preserve"> There you may download the notes and the audio file of the message you just listened to.  </w:t>
      </w:r>
    </w:p>
    <w:p w:rsidR="00BD7854" w:rsidRPr="00BD7854" w:rsidRDefault="00BD7854" w:rsidP="00BD7854">
      <w:pPr>
        <w:rPr>
          <w:rFonts w:ascii="Calibri" w:eastAsia="Calibri" w:hAnsi="Calibri" w:cs="Times New Roman"/>
          <w:iCs w:val="0"/>
          <w:color w:val="auto"/>
          <w:szCs w:val="20"/>
        </w:rPr>
      </w:pPr>
    </w:p>
    <w:p w:rsidR="00BD7854" w:rsidRPr="00BD7854" w:rsidRDefault="00BD7854" w:rsidP="00BD7854">
      <w:pPr>
        <w:rPr>
          <w:rFonts w:ascii="Calibri" w:eastAsia="Calibri" w:hAnsi="Calibri" w:cs="Times New Roman"/>
          <w:iCs w:val="0"/>
          <w:color w:val="auto"/>
          <w:szCs w:val="20"/>
        </w:rPr>
      </w:pPr>
      <w:r w:rsidRPr="00BD7854">
        <w:rPr>
          <w:rFonts w:ascii="Calibri" w:eastAsia="Calibri" w:hAnsi="Calibri" w:cs="Times New Roman"/>
          <w:iCs w:val="0"/>
          <w:color w:val="auto"/>
          <w:szCs w:val="20"/>
        </w:rPr>
        <w:t xml:space="preserve">Call again next week when we consider a new subject on </w:t>
      </w:r>
      <w:r w:rsidRPr="00BD7854">
        <w:rPr>
          <w:rFonts w:ascii="Calibri" w:eastAsia="Calibri" w:hAnsi="Calibri" w:cs="Times New Roman"/>
          <w:b/>
          <w:bCs/>
          <w:i/>
          <w:color w:val="auto"/>
          <w:szCs w:val="20"/>
        </w:rPr>
        <w:t>Bible Talk</w:t>
      </w:r>
      <w:r w:rsidRPr="00BD7854">
        <w:rPr>
          <w:rFonts w:ascii="Calibri" w:eastAsia="Calibri" w:hAnsi="Calibri" w:cs="Times New Roman"/>
          <w:iCs w:val="0"/>
          <w:color w:val="auto"/>
          <w:szCs w:val="20"/>
        </w:rPr>
        <w:t>.</w:t>
      </w:r>
    </w:p>
    <w:p w:rsidR="00BD7854" w:rsidRPr="00BD7854" w:rsidRDefault="00BD7854" w:rsidP="00BD7854">
      <w:pPr>
        <w:rPr>
          <w:rFonts w:ascii="Calibri" w:hAnsi="Calibri" w:cs="Calibri"/>
        </w:rPr>
      </w:pPr>
    </w:p>
    <w:p w:rsidR="00BD7854" w:rsidRPr="00BD7854" w:rsidRDefault="00BD7854" w:rsidP="00BD7854">
      <w:pPr>
        <w:rPr>
          <w:rFonts w:eastAsiaTheme="minorHAnsi" w:cs="Times New Roman"/>
          <w:iCs w:val="0"/>
          <w:color w:val="auto"/>
          <w:szCs w:val="20"/>
        </w:rPr>
      </w:pPr>
    </w:p>
    <w:sectPr w:rsidR="00BD7854" w:rsidRPr="00BD7854" w:rsidSect="008F44B7">
      <w:footerReference w:type="even" r:id="rId9"/>
      <w:footerReference w:type="default" r:id="rId10"/>
      <w:footnotePr>
        <w:numRestart w:val="eachSect"/>
      </w:footnotePr>
      <w:pgSz w:w="12240" w:h="15840"/>
      <w:pgMar w:top="1440" w:right="1440" w:bottom="1440" w:left="1440" w:header="360" w:footer="4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55" w:rsidRDefault="00B23555">
      <w:r>
        <w:separator/>
      </w:r>
    </w:p>
  </w:endnote>
  <w:endnote w:type="continuationSeparator" w:id="0">
    <w:p w:rsidR="00B23555" w:rsidRDefault="00B2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8F44B7" w:rsidRDefault="00B23555" w:rsidP="008F44B7">
    <w:pPr>
      <w:jc w:val="center"/>
    </w:pPr>
    <w:r w:rsidRPr="008F44B7">
      <w:fldChar w:fldCharType="begin"/>
    </w:r>
    <w:r w:rsidRPr="008F44B7">
      <w:instrText>page</w:instrText>
    </w:r>
    <w:r w:rsidRPr="008F44B7">
      <w:fldChar w:fldCharType="separate"/>
    </w:r>
    <w:r w:rsidR="00AF2520">
      <w:rPr>
        <w:noProof/>
      </w:rPr>
      <w:t>4</w:t>
    </w:r>
    <w:r w:rsidRPr="008F44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3555">
    <w:pPr>
      <w:spacing w:line="240" w:lineRule="exact"/>
      <w:jc w:val="center"/>
      <w:rPr>
        <w:rFonts w:ascii="Arial" w:hAnsi="Arial"/>
        <w:i/>
      </w:rPr>
    </w:pPr>
    <w:r>
      <w:rPr>
        <w:rFonts w:ascii="Arial" w:hAnsi="Arial"/>
        <w:i/>
      </w:rPr>
      <w:t xml:space="preserve">- </w:t>
    </w:r>
    <w:r>
      <w:rPr>
        <w:rFonts w:ascii="Arial" w:hAnsi="Arial"/>
        <w:i/>
      </w:rPr>
      <w:fldChar w:fldCharType="begin"/>
    </w:r>
    <w:r>
      <w:rPr>
        <w:rFonts w:ascii="Arial" w:hAnsi="Arial"/>
        <w:i/>
      </w:rPr>
      <w:instrText>page</w:instrText>
    </w:r>
    <w:r>
      <w:rPr>
        <w:rFonts w:ascii="Arial" w:hAnsi="Arial"/>
        <w:i/>
      </w:rPr>
      <w:fldChar w:fldCharType="separate"/>
    </w:r>
    <w:r w:rsidR="00AF2520">
      <w:rPr>
        <w:rFonts w:ascii="Arial" w:hAnsi="Arial"/>
        <w:i/>
        <w:noProof/>
      </w:rPr>
      <w:t>4</w:t>
    </w:r>
    <w:r>
      <w:rPr>
        <w:rFonts w:ascii="Arial" w:hAnsi="Arial"/>
        <w:i/>
      </w:rPr>
      <w:fldChar w:fldCharType="end"/>
    </w:r>
    <w:r>
      <w:rPr>
        <w:rFonts w:ascii="Arial" w:hAnsi="Arial"/>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55" w:rsidRDefault="00B23555">
      <w:r>
        <w:separator/>
      </w:r>
    </w:p>
  </w:footnote>
  <w:footnote w:type="continuationSeparator" w:id="0">
    <w:p w:rsidR="00B23555" w:rsidRDefault="00B23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0E6A5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2"/>
  </w:num>
  <w:num w:numId="4">
    <w:abstractNumId w:val="0"/>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hideSpellingErrors/>
  <w:hideGrammaticalErrors/>
  <w:proofState w:spelling="clean"/>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54"/>
    <w:rsid w:val="008F44B7"/>
    <w:rsid w:val="00931DA5"/>
    <w:rsid w:val="00AF2520"/>
    <w:rsid w:val="00B23555"/>
    <w:rsid w:val="00BD7854"/>
    <w:rsid w:val="00D3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D785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D7854"/>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D7854"/>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D785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D7854"/>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D7854"/>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D7854"/>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D7854"/>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D7854"/>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D7854"/>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D78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854"/>
  </w:style>
  <w:style w:type="paragraph" w:styleId="Title">
    <w:name w:val="Title"/>
    <w:basedOn w:val="Heading1"/>
    <w:next w:val="Normal"/>
    <w:link w:val="TitleChar"/>
    <w:uiPriority w:val="10"/>
    <w:qFormat/>
    <w:rsid w:val="00BD785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customStyle="1" w:styleId="Indexcardleftpara">
    <w:name w:val="Index card left para"/>
    <w:pPr>
      <w:spacing w:line="240" w:lineRule="exact"/>
      <w:ind w:right="3600"/>
    </w:pPr>
    <w:rPr>
      <w:rFonts w:ascii="Courier" w:hAnsi="Courier"/>
      <w:sz w:val="16"/>
    </w:rPr>
  </w:style>
  <w:style w:type="paragraph" w:customStyle="1" w:styleId="Biblequotations">
    <w:name w:val="Bible quotations"/>
    <w:pPr>
      <w:spacing w:line="240" w:lineRule="exact"/>
      <w:ind w:left="1080" w:right="360"/>
    </w:pPr>
    <w:rPr>
      <w:rFonts w:ascii="Bookman" w:hAnsi="Bookman"/>
      <w:i/>
      <w:sz w:val="24"/>
    </w:rPr>
  </w:style>
  <w:style w:type="paragraph" w:customStyle="1" w:styleId="lftof3parsmall">
    <w:name w:val="lft. of 3par. (small"/>
    <w:pPr>
      <w:spacing w:line="240" w:lineRule="exact"/>
      <w:ind w:right="4536"/>
    </w:pPr>
    <w:rPr>
      <w:rFonts w:ascii="elite" w:hAnsi="elite"/>
      <w:sz w:val="12"/>
    </w:rPr>
  </w:style>
  <w:style w:type="paragraph" w:customStyle="1" w:styleId="rtof3parsmall">
    <w:name w:val="rt. of 3par. (small "/>
    <w:pPr>
      <w:spacing w:line="240" w:lineRule="exact"/>
      <w:ind w:left="4493"/>
    </w:pPr>
    <w:rPr>
      <w:rFonts w:ascii="elite" w:hAnsi="elite"/>
      <w:sz w:val="12"/>
    </w:rPr>
  </w:style>
  <w:style w:type="paragraph" w:customStyle="1" w:styleId="midof3parsmall">
    <w:name w:val="mid. of 3par. (small"/>
    <w:pPr>
      <w:spacing w:line="240" w:lineRule="exact"/>
      <w:ind w:left="2333" w:right="2160"/>
    </w:pPr>
    <w:rPr>
      <w:rFonts w:ascii="elite" w:hAnsi="elite"/>
      <w:sz w:val="12"/>
    </w:rPr>
  </w:style>
  <w:style w:type="paragraph" w:customStyle="1" w:styleId="lftof2parsmall">
    <w:name w:val="lft of 2 par. (small"/>
    <w:pPr>
      <w:spacing w:line="240" w:lineRule="exact"/>
      <w:ind w:left="360" w:right="3600"/>
    </w:pPr>
    <w:rPr>
      <w:rFonts w:ascii="Bookman" w:hAnsi="Bookman"/>
      <w:sz w:val="24"/>
    </w:rPr>
  </w:style>
  <w:style w:type="paragraph" w:customStyle="1" w:styleId="rtof2parsmall">
    <w:name w:val="rt of 2 par. (small "/>
    <w:pPr>
      <w:spacing w:line="240" w:lineRule="exact"/>
      <w:ind w:left="3600" w:right="288"/>
    </w:pPr>
    <w:rPr>
      <w:rFonts w:ascii="Bookman" w:hAnsi="Bookman"/>
      <w:sz w:val="24"/>
    </w:rPr>
  </w:style>
  <w:style w:type="paragraph" w:customStyle="1" w:styleId="lftof2parbigpa">
    <w:name w:val="lft of 2par. (big pa"/>
    <w:pPr>
      <w:spacing w:line="240" w:lineRule="exact"/>
      <w:ind w:left="360" w:right="5040"/>
    </w:pPr>
    <w:rPr>
      <w:rFonts w:ascii="Bookman" w:hAnsi="Bookman"/>
      <w:sz w:val="24"/>
    </w:rPr>
  </w:style>
  <w:style w:type="paragraph" w:customStyle="1" w:styleId="rtof2parbigpap">
    <w:name w:val="rt of 2par. (big pap"/>
    <w:pPr>
      <w:spacing w:line="240" w:lineRule="exact"/>
      <w:ind w:left="5040" w:right="360"/>
    </w:pPr>
    <w:rPr>
      <w:rFonts w:ascii="Bookman" w:hAnsi="Bookman"/>
      <w:sz w:val="24"/>
    </w:rPr>
  </w:style>
  <w:style w:type="paragraph" w:customStyle="1" w:styleId="Bottomborder">
    <w:name w:val="Bottom border"/>
    <w:pPr>
      <w:pBdr>
        <w:left w:val="single" w:sz="6" w:space="0" w:color="000000"/>
        <w:bottom w:val="single" w:sz="6" w:space="0" w:color="000000"/>
      </w:pBdr>
      <w:spacing w:line="240" w:lineRule="exact"/>
    </w:pPr>
    <w:rPr>
      <w:rFonts w:ascii="Bookman" w:hAnsi="Bookman"/>
      <w:sz w:val="24"/>
    </w:rPr>
  </w:style>
  <w:style w:type="paragraph" w:customStyle="1" w:styleId="Topborder">
    <w:name w:val="Top border"/>
    <w:pPr>
      <w:pBdr>
        <w:top w:val="single" w:sz="6" w:space="0" w:color="000000"/>
        <w:left w:val="single" w:sz="6" w:space="0" w:color="000000"/>
      </w:pBdr>
      <w:spacing w:line="240" w:lineRule="exact"/>
    </w:pPr>
    <w:rPr>
      <w:rFonts w:ascii="Bookman" w:hAnsi="Bookman"/>
      <w:sz w:val="24"/>
    </w:rPr>
  </w:style>
  <w:style w:type="paragraph" w:customStyle="1" w:styleId="Boxaroundparagraph">
    <w:name w:val="Box around paragraph"/>
    <w:pPr>
      <w:pBdr>
        <w:top w:val="single" w:sz="6" w:space="0" w:color="000000"/>
        <w:left w:val="single" w:sz="6" w:space="0" w:color="000000"/>
        <w:bottom w:val="single" w:sz="6" w:space="0" w:color="000000"/>
      </w:pBdr>
      <w:spacing w:line="240" w:lineRule="exact"/>
    </w:pPr>
    <w:rPr>
      <w:rFonts w:ascii="Bookman" w:hAnsi="Bookman"/>
      <w:sz w:val="24"/>
    </w:rPr>
  </w:style>
  <w:style w:type="paragraph" w:customStyle="1" w:styleId="Bordersaboveandbe">
    <w:name w:val="Borders above and be"/>
    <w:pPr>
      <w:pBdr>
        <w:top w:val="single" w:sz="6" w:space="0" w:color="000000"/>
        <w:bottom w:val="single" w:sz="6" w:space="0" w:color="000000"/>
      </w:pBdr>
      <w:spacing w:line="240" w:lineRule="exact"/>
    </w:pPr>
    <w:rPr>
      <w:rFonts w:ascii="Bookman" w:hAnsi="Bookman"/>
      <w:sz w:val="24"/>
    </w:rPr>
  </w:style>
  <w:style w:type="paragraph" w:customStyle="1" w:styleId="Sideborderonly">
    <w:name w:val="Side border only"/>
    <w:pPr>
      <w:pBdr>
        <w:left w:val="single" w:sz="6" w:space="0" w:color="000000"/>
      </w:pBdr>
      <w:spacing w:line="240" w:lineRule="exact"/>
    </w:pPr>
    <w:rPr>
      <w:rFonts w:ascii="Bookman" w:hAnsi="Bookman"/>
      <w:sz w:val="24"/>
    </w:rPr>
  </w:style>
  <w:style w:type="paragraph" w:customStyle="1" w:styleId="Indexcardrightpar">
    <w:name w:val="Index card right par"/>
    <w:pPr>
      <w:spacing w:line="240" w:lineRule="exact"/>
      <w:ind w:left="3600"/>
    </w:pPr>
    <w:rPr>
      <w:rFonts w:ascii="Courier" w:hAnsi="Courier"/>
      <w:sz w:val="16"/>
    </w:rPr>
  </w:style>
  <w:style w:type="paragraph" w:customStyle="1" w:styleId="lftof3parbigpa">
    <w:name w:val="lft of 3par. (big pa"/>
    <w:pPr>
      <w:spacing w:line="240" w:lineRule="exact"/>
      <w:ind w:left="360" w:right="5940"/>
    </w:pPr>
    <w:rPr>
      <w:rFonts w:ascii="Bookman" w:hAnsi="Bookman"/>
      <w:sz w:val="24"/>
    </w:rPr>
  </w:style>
  <w:style w:type="paragraph" w:customStyle="1" w:styleId="midof3parbigpap">
    <w:name w:val="mid of 3par (big pap"/>
    <w:pPr>
      <w:spacing w:line="240" w:lineRule="exact"/>
      <w:ind w:left="3060" w:right="3060"/>
    </w:pPr>
    <w:rPr>
      <w:rFonts w:ascii="Bookman" w:hAnsi="Bookman"/>
      <w:sz w:val="24"/>
    </w:rPr>
  </w:style>
  <w:style w:type="paragraph" w:customStyle="1" w:styleId="rtof3parbigpape">
    <w:name w:val="rt of 3par (big pape"/>
    <w:pPr>
      <w:spacing w:line="240" w:lineRule="exact"/>
      <w:ind w:left="5940" w:right="360"/>
    </w:pPr>
    <w:rPr>
      <w:rFonts w:ascii="Bookman" w:hAnsi="Bookman"/>
      <w:sz w:val="24"/>
    </w:rPr>
  </w:style>
  <w:style w:type="character" w:styleId="Hyperlink">
    <w:name w:val="Hyperlink"/>
    <w:basedOn w:val="DefaultParagraphFont"/>
    <w:semiHidden/>
    <w:rPr>
      <w:color w:val="0000FF"/>
      <w:u w:val="single"/>
    </w:rPr>
  </w:style>
  <w:style w:type="numbering" w:styleId="1ai">
    <w:name w:val="Outline List 1"/>
    <w:basedOn w:val="NoList"/>
    <w:uiPriority w:val="99"/>
    <w:semiHidden/>
    <w:unhideWhenUsed/>
    <w:rsid w:val="00BD7854"/>
    <w:pPr>
      <w:numPr>
        <w:numId w:val="2"/>
      </w:numPr>
    </w:pPr>
  </w:style>
  <w:style w:type="paragraph" w:customStyle="1" w:styleId="abc-singlespace">
    <w:name w:val="abc-single space"/>
    <w:basedOn w:val="Normal"/>
    <w:link w:val="abc-singlespaceChar"/>
    <w:rsid w:val="00BD7854"/>
    <w:pPr>
      <w:ind w:left="1224" w:hanging="504"/>
    </w:pPr>
    <w:rPr>
      <w:rFonts w:cstheme="minorBidi"/>
      <w:i/>
      <w:szCs w:val="22"/>
    </w:rPr>
  </w:style>
  <w:style w:type="character" w:customStyle="1" w:styleId="abc-singlespaceChar">
    <w:name w:val="abc-single space Char"/>
    <w:basedOn w:val="DefaultParagraphFont"/>
    <w:link w:val="abc-singlespace"/>
    <w:rsid w:val="00BD7854"/>
    <w:rPr>
      <w:rFonts w:asciiTheme="minorHAnsi" w:hAnsiTheme="minorHAnsi" w:cstheme="minorBidi"/>
      <w:i/>
      <w:iCs/>
      <w:color w:val="000000"/>
      <w:sz w:val="24"/>
      <w:szCs w:val="22"/>
    </w:rPr>
  </w:style>
  <w:style w:type="character" w:styleId="BookTitle">
    <w:name w:val="Book Title"/>
    <w:basedOn w:val="DefaultParagraphFont"/>
    <w:uiPriority w:val="33"/>
    <w:qFormat/>
    <w:rsid w:val="00BD785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D7854"/>
    <w:rPr>
      <w:b/>
      <w:bCs/>
      <w:sz w:val="18"/>
      <w:szCs w:val="18"/>
    </w:rPr>
  </w:style>
  <w:style w:type="character" w:styleId="Emphasis">
    <w:name w:val="Emphasis"/>
    <w:uiPriority w:val="20"/>
    <w:qFormat/>
    <w:rsid w:val="00BD7854"/>
    <w:rPr>
      <w:b/>
      <w:bCs/>
      <w:i/>
      <w:iCs/>
      <w:color w:val="5A5A5A" w:themeColor="text1" w:themeTint="A5"/>
    </w:rPr>
  </w:style>
  <w:style w:type="paragraph" w:customStyle="1" w:styleId="Geo-ABC">
    <w:name w:val="Geo-ABC"/>
    <w:basedOn w:val="Normal"/>
    <w:link w:val="Geo-ABCChar"/>
    <w:rsid w:val="00BD7854"/>
    <w:pPr>
      <w:spacing w:before="120" w:after="120"/>
      <w:ind w:left="1224" w:hanging="504"/>
    </w:pPr>
  </w:style>
  <w:style w:type="character" w:customStyle="1" w:styleId="Geo-ABCChar">
    <w:name w:val="Geo-ABC Char"/>
    <w:basedOn w:val="DefaultParagraphFont"/>
    <w:link w:val="Geo-ABC"/>
    <w:rsid w:val="00BD785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D785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D7854"/>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D785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D785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D7854"/>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D7854"/>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D7854"/>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D7854"/>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D7854"/>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D7854"/>
    <w:rPr>
      <w:b/>
      <w:bCs/>
      <w:i/>
      <w:iCs/>
      <w:color w:val="4F81BD" w:themeColor="accent1"/>
      <w:sz w:val="22"/>
      <w:szCs w:val="22"/>
    </w:rPr>
  </w:style>
  <w:style w:type="paragraph" w:styleId="IntenseQuote">
    <w:name w:val="Intense Quote"/>
    <w:basedOn w:val="Normal"/>
    <w:next w:val="Normal"/>
    <w:link w:val="IntenseQuoteChar"/>
    <w:uiPriority w:val="30"/>
    <w:qFormat/>
    <w:rsid w:val="00BD785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D785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D7854"/>
    <w:rPr>
      <w:b/>
      <w:bCs/>
      <w:color w:val="76923C" w:themeColor="accent3" w:themeShade="BF"/>
      <w:u w:val="single" w:color="9BBB59" w:themeColor="accent3"/>
    </w:rPr>
  </w:style>
  <w:style w:type="paragraph" w:styleId="List2">
    <w:name w:val="List 2"/>
    <w:basedOn w:val="Normal"/>
    <w:qFormat/>
    <w:rsid w:val="00BD7854"/>
    <w:pPr>
      <w:numPr>
        <w:numId w:val="3"/>
      </w:numPr>
      <w:spacing w:before="120" w:after="120"/>
    </w:pPr>
  </w:style>
  <w:style w:type="paragraph" w:styleId="ListBullet3">
    <w:name w:val="List Bullet 3"/>
    <w:basedOn w:val="Normal"/>
    <w:uiPriority w:val="1"/>
    <w:qFormat/>
    <w:rsid w:val="00BD7854"/>
    <w:pPr>
      <w:numPr>
        <w:numId w:val="5"/>
      </w:numPr>
      <w:spacing w:before="120" w:after="120"/>
    </w:pPr>
  </w:style>
  <w:style w:type="paragraph" w:styleId="ListNumber">
    <w:name w:val="List Number"/>
    <w:basedOn w:val="Normal"/>
    <w:uiPriority w:val="99"/>
    <w:semiHidden/>
    <w:unhideWhenUsed/>
    <w:rsid w:val="00BD7854"/>
    <w:pPr>
      <w:numPr>
        <w:numId w:val="7"/>
      </w:numPr>
      <w:contextualSpacing/>
    </w:pPr>
  </w:style>
  <w:style w:type="paragraph" w:styleId="ListParagraph">
    <w:name w:val="List Paragraph"/>
    <w:basedOn w:val="Normal"/>
    <w:uiPriority w:val="34"/>
    <w:qFormat/>
    <w:rsid w:val="00BD7854"/>
    <w:pPr>
      <w:ind w:left="720"/>
      <w:contextualSpacing/>
    </w:pPr>
  </w:style>
  <w:style w:type="paragraph" w:styleId="NoSpacing">
    <w:name w:val="No Spacing"/>
    <w:basedOn w:val="Normal"/>
    <w:link w:val="NoSpacingChar"/>
    <w:uiPriority w:val="99"/>
    <w:rsid w:val="00BD7854"/>
  </w:style>
  <w:style w:type="character" w:customStyle="1" w:styleId="NoSpacingChar">
    <w:name w:val="No Spacing Char"/>
    <w:basedOn w:val="DefaultParagraphFont"/>
    <w:link w:val="NoSpacing"/>
    <w:uiPriority w:val="99"/>
    <w:rsid w:val="00BD785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D7854"/>
    <w:pPr>
      <w:ind w:left="1080" w:right="360"/>
    </w:pPr>
  </w:style>
  <w:style w:type="character" w:customStyle="1" w:styleId="QuoteChar">
    <w:name w:val="Quote Char"/>
    <w:link w:val="Quote"/>
    <w:uiPriority w:val="29"/>
    <w:rsid w:val="00BD7854"/>
    <w:rPr>
      <w:rFonts w:asciiTheme="minorHAnsi" w:hAnsiTheme="minorHAnsi" w:cstheme="minorHAnsi"/>
      <w:iCs/>
      <w:color w:val="000000"/>
      <w:sz w:val="24"/>
      <w:szCs w:val="24"/>
    </w:rPr>
  </w:style>
  <w:style w:type="character" w:styleId="Strong">
    <w:name w:val="Strong"/>
    <w:basedOn w:val="DefaultParagraphFont"/>
    <w:uiPriority w:val="22"/>
    <w:qFormat/>
    <w:rsid w:val="00BD7854"/>
    <w:rPr>
      <w:b/>
      <w:bCs/>
      <w:spacing w:val="0"/>
    </w:rPr>
  </w:style>
  <w:style w:type="paragraph" w:styleId="Subtitle">
    <w:name w:val="Subtitle"/>
    <w:basedOn w:val="Normal"/>
    <w:next w:val="Normal"/>
    <w:link w:val="SubtitleChar"/>
    <w:uiPriority w:val="11"/>
    <w:qFormat/>
    <w:rsid w:val="00BD785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D7854"/>
    <w:rPr>
      <w:rFonts w:ascii="Bookman Old Style" w:hAnsi="Bookman Old Style" w:cstheme="minorHAnsi"/>
      <w:color w:val="000000" w:themeColor="text1"/>
      <w:sz w:val="24"/>
      <w:szCs w:val="24"/>
    </w:rPr>
  </w:style>
  <w:style w:type="character" w:styleId="SubtleEmphasis">
    <w:name w:val="Subtle Emphasis"/>
    <w:uiPriority w:val="19"/>
    <w:qFormat/>
    <w:rsid w:val="00BD7854"/>
    <w:rPr>
      <w:rFonts w:ascii="Bookman Old Style" w:hAnsi="Bookman Old Style"/>
      <w:i w:val="0"/>
      <w:iCs/>
      <w:color w:val="000000" w:themeColor="text1"/>
      <w:sz w:val="22"/>
    </w:rPr>
  </w:style>
  <w:style w:type="character" w:styleId="SubtleReference">
    <w:name w:val="Subtle Reference"/>
    <w:uiPriority w:val="31"/>
    <w:qFormat/>
    <w:rsid w:val="00BD7854"/>
    <w:rPr>
      <w:color w:val="auto"/>
      <w:u w:val="single" w:color="9BBB59" w:themeColor="accent3"/>
    </w:rPr>
  </w:style>
  <w:style w:type="character" w:customStyle="1" w:styleId="TitleChar">
    <w:name w:val="Title Char"/>
    <w:link w:val="Title"/>
    <w:uiPriority w:val="10"/>
    <w:rsid w:val="00BD785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D7854"/>
    <w:pPr>
      <w:outlineLvl w:val="9"/>
    </w:pPr>
    <w:rPr>
      <w:lang w:bidi="en-US"/>
    </w:rPr>
  </w:style>
  <w:style w:type="paragraph" w:styleId="Header">
    <w:name w:val="header"/>
    <w:basedOn w:val="Normal"/>
    <w:link w:val="HeaderChar"/>
    <w:uiPriority w:val="99"/>
    <w:unhideWhenUsed/>
    <w:rsid w:val="008F44B7"/>
    <w:pPr>
      <w:tabs>
        <w:tab w:val="center" w:pos="4680"/>
        <w:tab w:val="right" w:pos="9360"/>
      </w:tabs>
    </w:pPr>
  </w:style>
  <w:style w:type="character" w:customStyle="1" w:styleId="HeaderChar">
    <w:name w:val="Header Char"/>
    <w:basedOn w:val="DefaultParagraphFont"/>
    <w:link w:val="Header"/>
    <w:uiPriority w:val="99"/>
    <w:rsid w:val="008F44B7"/>
    <w:rPr>
      <w:rFonts w:asciiTheme="minorHAnsi" w:hAnsiTheme="minorHAnsi" w:cstheme="minorHAnsi"/>
      <w:iCs/>
      <w:color w:val="000000"/>
      <w:sz w:val="24"/>
      <w:szCs w:val="24"/>
    </w:rPr>
  </w:style>
  <w:style w:type="paragraph" w:styleId="Footer">
    <w:name w:val="footer"/>
    <w:basedOn w:val="Normal"/>
    <w:link w:val="FooterChar"/>
    <w:uiPriority w:val="99"/>
    <w:unhideWhenUsed/>
    <w:rsid w:val="008F44B7"/>
    <w:pPr>
      <w:tabs>
        <w:tab w:val="center" w:pos="4680"/>
        <w:tab w:val="right" w:pos="9360"/>
      </w:tabs>
    </w:pPr>
  </w:style>
  <w:style w:type="character" w:customStyle="1" w:styleId="FooterChar">
    <w:name w:val="Footer Char"/>
    <w:basedOn w:val="DefaultParagraphFont"/>
    <w:link w:val="Footer"/>
    <w:uiPriority w:val="99"/>
    <w:rsid w:val="008F44B7"/>
    <w:rPr>
      <w:rFonts w:asciiTheme="minorHAnsi" w:hAnsiTheme="minorHAnsi" w:cstheme="minorHAnsi"/>
      <w:iCs/>
      <w:color w:val="000000"/>
      <w:sz w:val="24"/>
      <w:szCs w:val="24"/>
    </w:rPr>
  </w:style>
  <w:style w:type="paragraph" w:styleId="BalloonText">
    <w:name w:val="Balloon Text"/>
    <w:basedOn w:val="Normal"/>
    <w:link w:val="BalloonTextChar"/>
    <w:uiPriority w:val="99"/>
    <w:semiHidden/>
    <w:unhideWhenUsed/>
    <w:rsid w:val="00AF2520"/>
    <w:rPr>
      <w:rFonts w:ascii="Tahoma" w:hAnsi="Tahoma" w:cs="Tahoma"/>
      <w:sz w:val="16"/>
      <w:szCs w:val="16"/>
    </w:rPr>
  </w:style>
  <w:style w:type="character" w:customStyle="1" w:styleId="BalloonTextChar">
    <w:name w:val="Balloon Text Char"/>
    <w:basedOn w:val="DefaultParagraphFont"/>
    <w:link w:val="BalloonText"/>
    <w:uiPriority w:val="99"/>
    <w:semiHidden/>
    <w:rsid w:val="00AF2520"/>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D785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D7854"/>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D7854"/>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D785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D7854"/>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D7854"/>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D7854"/>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D7854"/>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D7854"/>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D7854"/>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BD78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854"/>
  </w:style>
  <w:style w:type="paragraph" w:styleId="Title">
    <w:name w:val="Title"/>
    <w:basedOn w:val="Heading1"/>
    <w:next w:val="Normal"/>
    <w:link w:val="TitleChar"/>
    <w:uiPriority w:val="10"/>
    <w:qFormat/>
    <w:rsid w:val="00BD7854"/>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customStyle="1" w:styleId="Indexcardleftpara">
    <w:name w:val="Index card left para"/>
    <w:pPr>
      <w:spacing w:line="240" w:lineRule="exact"/>
      <w:ind w:right="3600"/>
    </w:pPr>
    <w:rPr>
      <w:rFonts w:ascii="Courier" w:hAnsi="Courier"/>
      <w:sz w:val="16"/>
    </w:rPr>
  </w:style>
  <w:style w:type="paragraph" w:customStyle="1" w:styleId="Biblequotations">
    <w:name w:val="Bible quotations"/>
    <w:pPr>
      <w:spacing w:line="240" w:lineRule="exact"/>
      <w:ind w:left="1080" w:right="360"/>
    </w:pPr>
    <w:rPr>
      <w:rFonts w:ascii="Bookman" w:hAnsi="Bookman"/>
      <w:i/>
      <w:sz w:val="24"/>
    </w:rPr>
  </w:style>
  <w:style w:type="paragraph" w:customStyle="1" w:styleId="lftof3parsmall">
    <w:name w:val="lft. of 3par. (small"/>
    <w:pPr>
      <w:spacing w:line="240" w:lineRule="exact"/>
      <w:ind w:right="4536"/>
    </w:pPr>
    <w:rPr>
      <w:rFonts w:ascii="elite" w:hAnsi="elite"/>
      <w:sz w:val="12"/>
    </w:rPr>
  </w:style>
  <w:style w:type="paragraph" w:customStyle="1" w:styleId="rtof3parsmall">
    <w:name w:val="rt. of 3par. (small "/>
    <w:pPr>
      <w:spacing w:line="240" w:lineRule="exact"/>
      <w:ind w:left="4493"/>
    </w:pPr>
    <w:rPr>
      <w:rFonts w:ascii="elite" w:hAnsi="elite"/>
      <w:sz w:val="12"/>
    </w:rPr>
  </w:style>
  <w:style w:type="paragraph" w:customStyle="1" w:styleId="midof3parsmall">
    <w:name w:val="mid. of 3par. (small"/>
    <w:pPr>
      <w:spacing w:line="240" w:lineRule="exact"/>
      <w:ind w:left="2333" w:right="2160"/>
    </w:pPr>
    <w:rPr>
      <w:rFonts w:ascii="elite" w:hAnsi="elite"/>
      <w:sz w:val="12"/>
    </w:rPr>
  </w:style>
  <w:style w:type="paragraph" w:customStyle="1" w:styleId="lftof2parsmall">
    <w:name w:val="lft of 2 par. (small"/>
    <w:pPr>
      <w:spacing w:line="240" w:lineRule="exact"/>
      <w:ind w:left="360" w:right="3600"/>
    </w:pPr>
    <w:rPr>
      <w:rFonts w:ascii="Bookman" w:hAnsi="Bookman"/>
      <w:sz w:val="24"/>
    </w:rPr>
  </w:style>
  <w:style w:type="paragraph" w:customStyle="1" w:styleId="rtof2parsmall">
    <w:name w:val="rt of 2 par. (small "/>
    <w:pPr>
      <w:spacing w:line="240" w:lineRule="exact"/>
      <w:ind w:left="3600" w:right="288"/>
    </w:pPr>
    <w:rPr>
      <w:rFonts w:ascii="Bookman" w:hAnsi="Bookman"/>
      <w:sz w:val="24"/>
    </w:rPr>
  </w:style>
  <w:style w:type="paragraph" w:customStyle="1" w:styleId="lftof2parbigpa">
    <w:name w:val="lft of 2par. (big pa"/>
    <w:pPr>
      <w:spacing w:line="240" w:lineRule="exact"/>
      <w:ind w:left="360" w:right="5040"/>
    </w:pPr>
    <w:rPr>
      <w:rFonts w:ascii="Bookman" w:hAnsi="Bookman"/>
      <w:sz w:val="24"/>
    </w:rPr>
  </w:style>
  <w:style w:type="paragraph" w:customStyle="1" w:styleId="rtof2parbigpap">
    <w:name w:val="rt of 2par. (big pap"/>
    <w:pPr>
      <w:spacing w:line="240" w:lineRule="exact"/>
      <w:ind w:left="5040" w:right="360"/>
    </w:pPr>
    <w:rPr>
      <w:rFonts w:ascii="Bookman" w:hAnsi="Bookman"/>
      <w:sz w:val="24"/>
    </w:rPr>
  </w:style>
  <w:style w:type="paragraph" w:customStyle="1" w:styleId="Bottomborder">
    <w:name w:val="Bottom border"/>
    <w:pPr>
      <w:pBdr>
        <w:left w:val="single" w:sz="6" w:space="0" w:color="000000"/>
        <w:bottom w:val="single" w:sz="6" w:space="0" w:color="000000"/>
      </w:pBdr>
      <w:spacing w:line="240" w:lineRule="exact"/>
    </w:pPr>
    <w:rPr>
      <w:rFonts w:ascii="Bookman" w:hAnsi="Bookman"/>
      <w:sz w:val="24"/>
    </w:rPr>
  </w:style>
  <w:style w:type="paragraph" w:customStyle="1" w:styleId="Topborder">
    <w:name w:val="Top border"/>
    <w:pPr>
      <w:pBdr>
        <w:top w:val="single" w:sz="6" w:space="0" w:color="000000"/>
        <w:left w:val="single" w:sz="6" w:space="0" w:color="000000"/>
      </w:pBdr>
      <w:spacing w:line="240" w:lineRule="exact"/>
    </w:pPr>
    <w:rPr>
      <w:rFonts w:ascii="Bookman" w:hAnsi="Bookman"/>
      <w:sz w:val="24"/>
    </w:rPr>
  </w:style>
  <w:style w:type="paragraph" w:customStyle="1" w:styleId="Boxaroundparagraph">
    <w:name w:val="Box around paragraph"/>
    <w:pPr>
      <w:pBdr>
        <w:top w:val="single" w:sz="6" w:space="0" w:color="000000"/>
        <w:left w:val="single" w:sz="6" w:space="0" w:color="000000"/>
        <w:bottom w:val="single" w:sz="6" w:space="0" w:color="000000"/>
      </w:pBdr>
      <w:spacing w:line="240" w:lineRule="exact"/>
    </w:pPr>
    <w:rPr>
      <w:rFonts w:ascii="Bookman" w:hAnsi="Bookman"/>
      <w:sz w:val="24"/>
    </w:rPr>
  </w:style>
  <w:style w:type="paragraph" w:customStyle="1" w:styleId="Bordersaboveandbe">
    <w:name w:val="Borders above and be"/>
    <w:pPr>
      <w:pBdr>
        <w:top w:val="single" w:sz="6" w:space="0" w:color="000000"/>
        <w:bottom w:val="single" w:sz="6" w:space="0" w:color="000000"/>
      </w:pBdr>
      <w:spacing w:line="240" w:lineRule="exact"/>
    </w:pPr>
    <w:rPr>
      <w:rFonts w:ascii="Bookman" w:hAnsi="Bookman"/>
      <w:sz w:val="24"/>
    </w:rPr>
  </w:style>
  <w:style w:type="paragraph" w:customStyle="1" w:styleId="Sideborderonly">
    <w:name w:val="Side border only"/>
    <w:pPr>
      <w:pBdr>
        <w:left w:val="single" w:sz="6" w:space="0" w:color="000000"/>
      </w:pBdr>
      <w:spacing w:line="240" w:lineRule="exact"/>
    </w:pPr>
    <w:rPr>
      <w:rFonts w:ascii="Bookman" w:hAnsi="Bookman"/>
      <w:sz w:val="24"/>
    </w:rPr>
  </w:style>
  <w:style w:type="paragraph" w:customStyle="1" w:styleId="Indexcardrightpar">
    <w:name w:val="Index card right par"/>
    <w:pPr>
      <w:spacing w:line="240" w:lineRule="exact"/>
      <w:ind w:left="3600"/>
    </w:pPr>
    <w:rPr>
      <w:rFonts w:ascii="Courier" w:hAnsi="Courier"/>
      <w:sz w:val="16"/>
    </w:rPr>
  </w:style>
  <w:style w:type="paragraph" w:customStyle="1" w:styleId="lftof3parbigpa">
    <w:name w:val="lft of 3par. (big pa"/>
    <w:pPr>
      <w:spacing w:line="240" w:lineRule="exact"/>
      <w:ind w:left="360" w:right="5940"/>
    </w:pPr>
    <w:rPr>
      <w:rFonts w:ascii="Bookman" w:hAnsi="Bookman"/>
      <w:sz w:val="24"/>
    </w:rPr>
  </w:style>
  <w:style w:type="paragraph" w:customStyle="1" w:styleId="midof3parbigpap">
    <w:name w:val="mid of 3par (big pap"/>
    <w:pPr>
      <w:spacing w:line="240" w:lineRule="exact"/>
      <w:ind w:left="3060" w:right="3060"/>
    </w:pPr>
    <w:rPr>
      <w:rFonts w:ascii="Bookman" w:hAnsi="Bookman"/>
      <w:sz w:val="24"/>
    </w:rPr>
  </w:style>
  <w:style w:type="paragraph" w:customStyle="1" w:styleId="rtof3parbigpape">
    <w:name w:val="rt of 3par (big pape"/>
    <w:pPr>
      <w:spacing w:line="240" w:lineRule="exact"/>
      <w:ind w:left="5940" w:right="360"/>
    </w:pPr>
    <w:rPr>
      <w:rFonts w:ascii="Bookman" w:hAnsi="Bookman"/>
      <w:sz w:val="24"/>
    </w:rPr>
  </w:style>
  <w:style w:type="character" w:styleId="Hyperlink">
    <w:name w:val="Hyperlink"/>
    <w:basedOn w:val="DefaultParagraphFont"/>
    <w:semiHidden/>
    <w:rPr>
      <w:color w:val="0000FF"/>
      <w:u w:val="single"/>
    </w:rPr>
  </w:style>
  <w:style w:type="numbering" w:styleId="1ai">
    <w:name w:val="Outline List 1"/>
    <w:basedOn w:val="NoList"/>
    <w:uiPriority w:val="99"/>
    <w:semiHidden/>
    <w:unhideWhenUsed/>
    <w:rsid w:val="00BD7854"/>
    <w:pPr>
      <w:numPr>
        <w:numId w:val="2"/>
      </w:numPr>
    </w:pPr>
  </w:style>
  <w:style w:type="paragraph" w:customStyle="1" w:styleId="abc-singlespace">
    <w:name w:val="abc-single space"/>
    <w:basedOn w:val="Normal"/>
    <w:link w:val="abc-singlespaceChar"/>
    <w:rsid w:val="00BD7854"/>
    <w:pPr>
      <w:ind w:left="1224" w:hanging="504"/>
    </w:pPr>
    <w:rPr>
      <w:rFonts w:cstheme="minorBidi"/>
      <w:i/>
      <w:szCs w:val="22"/>
    </w:rPr>
  </w:style>
  <w:style w:type="character" w:customStyle="1" w:styleId="abc-singlespaceChar">
    <w:name w:val="abc-single space Char"/>
    <w:basedOn w:val="DefaultParagraphFont"/>
    <w:link w:val="abc-singlespace"/>
    <w:rsid w:val="00BD7854"/>
    <w:rPr>
      <w:rFonts w:asciiTheme="minorHAnsi" w:hAnsiTheme="minorHAnsi" w:cstheme="minorBidi"/>
      <w:i/>
      <w:iCs/>
      <w:color w:val="000000"/>
      <w:sz w:val="24"/>
      <w:szCs w:val="22"/>
    </w:rPr>
  </w:style>
  <w:style w:type="character" w:styleId="BookTitle">
    <w:name w:val="Book Title"/>
    <w:basedOn w:val="DefaultParagraphFont"/>
    <w:uiPriority w:val="33"/>
    <w:qFormat/>
    <w:rsid w:val="00BD785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D7854"/>
    <w:rPr>
      <w:b/>
      <w:bCs/>
      <w:sz w:val="18"/>
      <w:szCs w:val="18"/>
    </w:rPr>
  </w:style>
  <w:style w:type="character" w:styleId="Emphasis">
    <w:name w:val="Emphasis"/>
    <w:uiPriority w:val="20"/>
    <w:qFormat/>
    <w:rsid w:val="00BD7854"/>
    <w:rPr>
      <w:b/>
      <w:bCs/>
      <w:i/>
      <w:iCs/>
      <w:color w:val="5A5A5A" w:themeColor="text1" w:themeTint="A5"/>
    </w:rPr>
  </w:style>
  <w:style w:type="paragraph" w:customStyle="1" w:styleId="Geo-ABC">
    <w:name w:val="Geo-ABC"/>
    <w:basedOn w:val="Normal"/>
    <w:link w:val="Geo-ABCChar"/>
    <w:rsid w:val="00BD7854"/>
    <w:pPr>
      <w:spacing w:before="120" w:after="120"/>
      <w:ind w:left="1224" w:hanging="504"/>
    </w:pPr>
  </w:style>
  <w:style w:type="character" w:customStyle="1" w:styleId="Geo-ABCChar">
    <w:name w:val="Geo-ABC Char"/>
    <w:basedOn w:val="DefaultParagraphFont"/>
    <w:link w:val="Geo-ABC"/>
    <w:rsid w:val="00BD785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D7854"/>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D7854"/>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D7854"/>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D7854"/>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D7854"/>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D7854"/>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D7854"/>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D7854"/>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D7854"/>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D7854"/>
    <w:rPr>
      <w:b/>
      <w:bCs/>
      <w:i/>
      <w:iCs/>
      <w:color w:val="4F81BD" w:themeColor="accent1"/>
      <w:sz w:val="22"/>
      <w:szCs w:val="22"/>
    </w:rPr>
  </w:style>
  <w:style w:type="paragraph" w:styleId="IntenseQuote">
    <w:name w:val="Intense Quote"/>
    <w:basedOn w:val="Normal"/>
    <w:next w:val="Normal"/>
    <w:link w:val="IntenseQuoteChar"/>
    <w:uiPriority w:val="30"/>
    <w:qFormat/>
    <w:rsid w:val="00BD785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D785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D7854"/>
    <w:rPr>
      <w:b/>
      <w:bCs/>
      <w:color w:val="76923C" w:themeColor="accent3" w:themeShade="BF"/>
      <w:u w:val="single" w:color="9BBB59" w:themeColor="accent3"/>
    </w:rPr>
  </w:style>
  <w:style w:type="paragraph" w:styleId="List2">
    <w:name w:val="List 2"/>
    <w:basedOn w:val="Normal"/>
    <w:qFormat/>
    <w:rsid w:val="00BD7854"/>
    <w:pPr>
      <w:numPr>
        <w:numId w:val="3"/>
      </w:numPr>
      <w:spacing w:before="120" w:after="120"/>
    </w:pPr>
  </w:style>
  <w:style w:type="paragraph" w:styleId="ListBullet3">
    <w:name w:val="List Bullet 3"/>
    <w:basedOn w:val="Normal"/>
    <w:uiPriority w:val="1"/>
    <w:qFormat/>
    <w:rsid w:val="00BD7854"/>
    <w:pPr>
      <w:numPr>
        <w:numId w:val="5"/>
      </w:numPr>
      <w:spacing w:before="120" w:after="120"/>
    </w:pPr>
  </w:style>
  <w:style w:type="paragraph" w:styleId="ListNumber">
    <w:name w:val="List Number"/>
    <w:basedOn w:val="Normal"/>
    <w:uiPriority w:val="99"/>
    <w:semiHidden/>
    <w:unhideWhenUsed/>
    <w:rsid w:val="00BD7854"/>
    <w:pPr>
      <w:numPr>
        <w:numId w:val="7"/>
      </w:numPr>
      <w:contextualSpacing/>
    </w:pPr>
  </w:style>
  <w:style w:type="paragraph" w:styleId="ListParagraph">
    <w:name w:val="List Paragraph"/>
    <w:basedOn w:val="Normal"/>
    <w:uiPriority w:val="34"/>
    <w:qFormat/>
    <w:rsid w:val="00BD7854"/>
    <w:pPr>
      <w:ind w:left="720"/>
      <w:contextualSpacing/>
    </w:pPr>
  </w:style>
  <w:style w:type="paragraph" w:styleId="NoSpacing">
    <w:name w:val="No Spacing"/>
    <w:basedOn w:val="Normal"/>
    <w:link w:val="NoSpacingChar"/>
    <w:uiPriority w:val="99"/>
    <w:rsid w:val="00BD7854"/>
  </w:style>
  <w:style w:type="character" w:customStyle="1" w:styleId="NoSpacingChar">
    <w:name w:val="No Spacing Char"/>
    <w:basedOn w:val="DefaultParagraphFont"/>
    <w:link w:val="NoSpacing"/>
    <w:uiPriority w:val="99"/>
    <w:rsid w:val="00BD785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D7854"/>
    <w:pPr>
      <w:ind w:left="1080" w:right="360"/>
    </w:pPr>
  </w:style>
  <w:style w:type="character" w:customStyle="1" w:styleId="QuoteChar">
    <w:name w:val="Quote Char"/>
    <w:link w:val="Quote"/>
    <w:uiPriority w:val="29"/>
    <w:rsid w:val="00BD7854"/>
    <w:rPr>
      <w:rFonts w:asciiTheme="minorHAnsi" w:hAnsiTheme="minorHAnsi" w:cstheme="minorHAnsi"/>
      <w:iCs/>
      <w:color w:val="000000"/>
      <w:sz w:val="24"/>
      <w:szCs w:val="24"/>
    </w:rPr>
  </w:style>
  <w:style w:type="character" w:styleId="Strong">
    <w:name w:val="Strong"/>
    <w:basedOn w:val="DefaultParagraphFont"/>
    <w:uiPriority w:val="22"/>
    <w:qFormat/>
    <w:rsid w:val="00BD7854"/>
    <w:rPr>
      <w:b/>
      <w:bCs/>
      <w:spacing w:val="0"/>
    </w:rPr>
  </w:style>
  <w:style w:type="paragraph" w:styleId="Subtitle">
    <w:name w:val="Subtitle"/>
    <w:basedOn w:val="Normal"/>
    <w:next w:val="Normal"/>
    <w:link w:val="SubtitleChar"/>
    <w:uiPriority w:val="11"/>
    <w:qFormat/>
    <w:rsid w:val="00BD785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D7854"/>
    <w:rPr>
      <w:rFonts w:ascii="Bookman Old Style" w:hAnsi="Bookman Old Style" w:cstheme="minorHAnsi"/>
      <w:color w:val="000000" w:themeColor="text1"/>
      <w:sz w:val="24"/>
      <w:szCs w:val="24"/>
    </w:rPr>
  </w:style>
  <w:style w:type="character" w:styleId="SubtleEmphasis">
    <w:name w:val="Subtle Emphasis"/>
    <w:uiPriority w:val="19"/>
    <w:qFormat/>
    <w:rsid w:val="00BD7854"/>
    <w:rPr>
      <w:rFonts w:ascii="Bookman Old Style" w:hAnsi="Bookman Old Style"/>
      <w:i w:val="0"/>
      <w:iCs/>
      <w:color w:val="000000" w:themeColor="text1"/>
      <w:sz w:val="22"/>
    </w:rPr>
  </w:style>
  <w:style w:type="character" w:styleId="SubtleReference">
    <w:name w:val="Subtle Reference"/>
    <w:uiPriority w:val="31"/>
    <w:qFormat/>
    <w:rsid w:val="00BD7854"/>
    <w:rPr>
      <w:color w:val="auto"/>
      <w:u w:val="single" w:color="9BBB59" w:themeColor="accent3"/>
    </w:rPr>
  </w:style>
  <w:style w:type="character" w:customStyle="1" w:styleId="TitleChar">
    <w:name w:val="Title Char"/>
    <w:link w:val="Title"/>
    <w:uiPriority w:val="10"/>
    <w:rsid w:val="00BD7854"/>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D7854"/>
    <w:pPr>
      <w:outlineLvl w:val="9"/>
    </w:pPr>
    <w:rPr>
      <w:lang w:bidi="en-US"/>
    </w:rPr>
  </w:style>
  <w:style w:type="paragraph" w:styleId="Header">
    <w:name w:val="header"/>
    <w:basedOn w:val="Normal"/>
    <w:link w:val="HeaderChar"/>
    <w:uiPriority w:val="99"/>
    <w:unhideWhenUsed/>
    <w:rsid w:val="008F44B7"/>
    <w:pPr>
      <w:tabs>
        <w:tab w:val="center" w:pos="4680"/>
        <w:tab w:val="right" w:pos="9360"/>
      </w:tabs>
    </w:pPr>
  </w:style>
  <w:style w:type="character" w:customStyle="1" w:styleId="HeaderChar">
    <w:name w:val="Header Char"/>
    <w:basedOn w:val="DefaultParagraphFont"/>
    <w:link w:val="Header"/>
    <w:uiPriority w:val="99"/>
    <w:rsid w:val="008F44B7"/>
    <w:rPr>
      <w:rFonts w:asciiTheme="minorHAnsi" w:hAnsiTheme="minorHAnsi" w:cstheme="minorHAnsi"/>
      <w:iCs/>
      <w:color w:val="000000"/>
      <w:sz w:val="24"/>
      <w:szCs w:val="24"/>
    </w:rPr>
  </w:style>
  <w:style w:type="paragraph" w:styleId="Footer">
    <w:name w:val="footer"/>
    <w:basedOn w:val="Normal"/>
    <w:link w:val="FooterChar"/>
    <w:uiPriority w:val="99"/>
    <w:unhideWhenUsed/>
    <w:rsid w:val="008F44B7"/>
    <w:pPr>
      <w:tabs>
        <w:tab w:val="center" w:pos="4680"/>
        <w:tab w:val="right" w:pos="9360"/>
      </w:tabs>
    </w:pPr>
  </w:style>
  <w:style w:type="character" w:customStyle="1" w:styleId="FooterChar">
    <w:name w:val="Footer Char"/>
    <w:basedOn w:val="DefaultParagraphFont"/>
    <w:link w:val="Footer"/>
    <w:uiPriority w:val="99"/>
    <w:rsid w:val="008F44B7"/>
    <w:rPr>
      <w:rFonts w:asciiTheme="minorHAnsi" w:hAnsiTheme="minorHAnsi" w:cstheme="minorHAnsi"/>
      <w:iCs/>
      <w:color w:val="000000"/>
      <w:sz w:val="24"/>
      <w:szCs w:val="24"/>
    </w:rPr>
  </w:style>
  <w:style w:type="paragraph" w:styleId="BalloonText">
    <w:name w:val="Balloon Text"/>
    <w:basedOn w:val="Normal"/>
    <w:link w:val="BalloonTextChar"/>
    <w:uiPriority w:val="99"/>
    <w:semiHidden/>
    <w:unhideWhenUsed/>
    <w:rsid w:val="00AF2520"/>
    <w:rPr>
      <w:rFonts w:ascii="Tahoma" w:hAnsi="Tahoma" w:cs="Tahoma"/>
      <w:sz w:val="16"/>
      <w:szCs w:val="16"/>
    </w:rPr>
  </w:style>
  <w:style w:type="character" w:customStyle="1" w:styleId="BalloonTextChar">
    <w:name w:val="Balloon Text Char"/>
    <w:basedOn w:val="DefaultParagraphFont"/>
    <w:link w:val="BalloonText"/>
    <w:uiPriority w:val="99"/>
    <w:semiHidden/>
    <w:rsid w:val="00AF2520"/>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Questions Preachers Fear (Pt. 4)</vt:lpstr>
    </vt:vector>
  </TitlesOfParts>
  <Company>Church of Christ</Company>
  <LinksUpToDate>false</LinksUpToDate>
  <CharactersWithSpaces>5018</CharactersWithSpaces>
  <SharedDoc>false</SharedDoc>
  <HLinks>
    <vt:vector size="6" baseType="variant">
      <vt:variant>
        <vt:i4>5439595</vt:i4>
      </vt:variant>
      <vt:variant>
        <vt:i4>0</vt:i4>
      </vt:variant>
      <vt:variant>
        <vt:i4>0</vt:i4>
      </vt:variant>
      <vt:variant>
        <vt:i4>5</vt:i4>
      </vt:variant>
      <vt:variant>
        <vt:lpwstr>mailto:fielderchurchofchrist@juno.com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Preachers Fear (Pt. 4)</dc:title>
  <dc:subject/>
  <dc:creator>George F. Battey, Jr.</dc:creator>
  <cp:keywords/>
  <dc:description>Religious relativism</dc:description>
  <cp:lastModifiedBy>George Battey</cp:lastModifiedBy>
  <cp:revision>6</cp:revision>
  <cp:lastPrinted>2012-04-08T23:37:00Z</cp:lastPrinted>
  <dcterms:created xsi:type="dcterms:W3CDTF">2012-04-08T23:35:00Z</dcterms:created>
  <dcterms:modified xsi:type="dcterms:W3CDTF">2012-04-08T23:37:00Z</dcterms:modified>
</cp:coreProperties>
</file>