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0D" w:rsidRDefault="003E120D">
      <w:pPr>
        <w:pStyle w:val="Title"/>
      </w:pPr>
      <w:r>
        <w:t>BIBLE TALK</w:t>
      </w:r>
    </w:p>
    <w:p w:rsidR="003E120D" w:rsidRDefault="003E120D">
      <w:pPr>
        <w:jc w:val="center"/>
        <w:rPr>
          <w:rFonts w:cs="Arial"/>
        </w:rPr>
      </w:pPr>
      <w:r>
        <w:rPr>
          <w:rFonts w:cs="Arial"/>
        </w:rPr>
        <w:t>Part 2</w:t>
      </w:r>
    </w:p>
    <w:p w:rsidR="003E120D" w:rsidRDefault="003E120D">
      <w:pPr>
        <w:rPr>
          <w:rFonts w:cs="Arial"/>
        </w:rPr>
      </w:pPr>
    </w:p>
    <w:p w:rsidR="00BF6E83" w:rsidRDefault="00BF6E83">
      <w:pPr>
        <w:rPr>
          <w:rFonts w:cs="Arial"/>
        </w:rPr>
      </w:pPr>
    </w:p>
    <w:p w:rsidR="003E120D" w:rsidRDefault="003E120D">
      <w:pPr>
        <w:pStyle w:val="Header"/>
        <w:tabs>
          <w:tab w:val="left" w:pos="720"/>
        </w:tabs>
        <w:rPr>
          <w:rFonts w:cs="Arial"/>
        </w:rPr>
      </w:pPr>
    </w:p>
    <w:p w:rsidR="003E120D" w:rsidRDefault="003E120D">
      <w:pPr>
        <w:rPr>
          <w:rFonts w:cs="Arial"/>
        </w:rPr>
      </w:pPr>
      <w:r>
        <w:rPr>
          <w:rFonts w:cs="Arial"/>
        </w:rPr>
        <w:t xml:space="preserve">This week we are continuing our discussion from last week:  </w:t>
      </w:r>
      <w:r>
        <w:rPr>
          <w:b/>
          <w:bCs/>
        </w:rPr>
        <w:t>Lessons we must learn from terrorism</w:t>
      </w:r>
      <w:r>
        <w:t>.</w:t>
      </w:r>
    </w:p>
    <w:p w:rsidR="003E120D" w:rsidRDefault="003E120D">
      <w:pPr>
        <w:rPr>
          <w:rFonts w:cs="Arial"/>
        </w:rPr>
      </w:pPr>
    </w:p>
    <w:p w:rsidR="003E120D" w:rsidRDefault="003E120D">
      <w:pPr>
        <w:rPr>
          <w:rFonts w:cs="Arial"/>
        </w:rPr>
      </w:pPr>
      <w:r>
        <w:rPr>
          <w:rFonts w:cs="Arial"/>
        </w:rPr>
        <w:t xml:space="preserve">Last week we discussed the first and foremost lesson that must be learned:  </w:t>
      </w:r>
      <w:r>
        <w:rPr>
          <w:rFonts w:cs="Arial"/>
          <w:b/>
          <w:bCs/>
          <w:i/>
          <w:iCs w:val="0"/>
        </w:rPr>
        <w:t>It matters what you believe in religion</w:t>
      </w:r>
      <w:r>
        <w:rPr>
          <w:rFonts w:cs="Arial"/>
        </w:rPr>
        <w:t>.  It is naïve to think that religious beliefs do not matter, because what people believe affects how they act.  As we pointed out, people are free in this country to believe what they wish, but that does not mean they will always be right.</w:t>
      </w:r>
    </w:p>
    <w:p w:rsidR="003E120D" w:rsidRDefault="003E120D">
      <w:pPr>
        <w:rPr>
          <w:rFonts w:cs="Arial"/>
        </w:rPr>
      </w:pPr>
    </w:p>
    <w:p w:rsidR="003E120D" w:rsidRDefault="003E120D">
      <w:pPr>
        <w:rPr>
          <w:rFonts w:cs="Arial"/>
        </w:rPr>
      </w:pPr>
    </w:p>
    <w:p w:rsidR="003E120D" w:rsidRDefault="003E120D">
      <w:pPr>
        <w:rPr>
          <w:rFonts w:cs="Arial"/>
        </w:rPr>
      </w:pPr>
    </w:p>
    <w:p w:rsidR="003E120D" w:rsidRDefault="00D5738D" w:rsidP="00BF6E83">
      <w:pPr>
        <w:pStyle w:val="Heading1"/>
      </w:pPr>
      <w:r w:rsidRPr="00BF6E83">
        <w:t>RIGHT</w:t>
      </w:r>
      <w:r>
        <w:t xml:space="preserve"> &amp; WRONG</w:t>
      </w:r>
    </w:p>
    <w:p w:rsidR="003E120D" w:rsidRDefault="003E120D">
      <w:pPr>
        <w:rPr>
          <w:rFonts w:cs="Arial"/>
        </w:rPr>
      </w:pPr>
    </w:p>
    <w:p w:rsidR="003E120D" w:rsidRDefault="003E120D">
      <w:pPr>
        <w:rPr>
          <w:rFonts w:cs="Arial"/>
        </w:rPr>
      </w:pPr>
    </w:p>
    <w:p w:rsidR="003E120D" w:rsidRDefault="003E120D">
      <w:pPr>
        <w:rPr>
          <w:rFonts w:cs="Arial"/>
        </w:rPr>
      </w:pPr>
    </w:p>
    <w:p w:rsidR="003E120D" w:rsidRDefault="003E120D">
      <w:pPr>
        <w:rPr>
          <w:rFonts w:cs="Arial"/>
        </w:rPr>
      </w:pPr>
      <w:r>
        <w:rPr>
          <w:rFonts w:cs="Arial"/>
        </w:rPr>
        <w:t xml:space="preserve">This brings up the second lesson we must learn – something which we at the church of Christ have been saying for a long time – </w:t>
      </w:r>
      <w:r>
        <w:rPr>
          <w:rFonts w:cs="Arial"/>
          <w:b/>
          <w:bCs/>
        </w:rPr>
        <w:t>there is such a thing as right and wrong in religion</w:t>
      </w:r>
      <w:r>
        <w:rPr>
          <w:rFonts w:cs="Arial"/>
        </w:rPr>
        <w:t xml:space="preserve">.  </w:t>
      </w:r>
    </w:p>
    <w:p w:rsidR="003E120D" w:rsidRDefault="003E120D">
      <w:pPr>
        <w:rPr>
          <w:rFonts w:cs="Arial"/>
        </w:rPr>
      </w:pPr>
    </w:p>
    <w:p w:rsidR="003E120D" w:rsidRDefault="003E120D">
      <w:pPr>
        <w:rPr>
          <w:rFonts w:cs="Arial"/>
        </w:rPr>
      </w:pPr>
      <w:r>
        <w:rPr>
          <w:rFonts w:cs="Arial"/>
        </w:rPr>
        <w:t>My friend, not all religious beliefs are right.  There is a standard by which to gage right and wrong.  But we have been saturated year after year with liberal indoctrination.  We have been brainwashed into thinking that there is no definite right or wrong and that everything is relative.  This is simply not true.  There are some doctrines which are:</w:t>
      </w:r>
    </w:p>
    <w:p w:rsidR="003E120D" w:rsidRDefault="003E120D">
      <w:pPr>
        <w:rPr>
          <w:rFonts w:cs="Arial"/>
        </w:rPr>
      </w:pPr>
    </w:p>
    <w:p w:rsidR="003E120D" w:rsidRPr="00BF6E83" w:rsidRDefault="003E120D" w:rsidP="00BF6E83">
      <w:pPr>
        <w:pStyle w:val="ListBullet3"/>
      </w:pPr>
      <w:r w:rsidRPr="00BF6E83">
        <w:t xml:space="preserve">Wrong and </w:t>
      </w:r>
    </w:p>
    <w:p w:rsidR="003E120D" w:rsidRPr="00BF6E83" w:rsidRDefault="003E120D" w:rsidP="00BF6E83">
      <w:pPr>
        <w:pStyle w:val="ListBullet3"/>
      </w:pPr>
      <w:r w:rsidRPr="00BF6E83">
        <w:t>Dangerous</w:t>
      </w:r>
    </w:p>
    <w:p w:rsidR="003E120D" w:rsidRDefault="003E120D">
      <w:pPr>
        <w:rPr>
          <w:rFonts w:cs="Arial"/>
        </w:rPr>
      </w:pPr>
    </w:p>
    <w:p w:rsidR="003E120D" w:rsidRDefault="003E120D">
      <w:pPr>
        <w:rPr>
          <w:rFonts w:cs="Arial"/>
        </w:rPr>
      </w:pPr>
      <w:r>
        <w:rPr>
          <w:rFonts w:cs="Arial"/>
        </w:rPr>
        <w:t xml:space="preserve">This is no game.  The loss of life in New York at the World Trade Center and at the Pentagon will forever stand as a testimony that some religious doctrines are simply wrong and dangerous.  </w:t>
      </w:r>
    </w:p>
    <w:p w:rsidR="003E120D" w:rsidRDefault="003E120D">
      <w:pPr>
        <w:rPr>
          <w:rFonts w:cs="Arial"/>
        </w:rPr>
      </w:pPr>
    </w:p>
    <w:p w:rsidR="003E120D" w:rsidRDefault="003E120D">
      <w:pPr>
        <w:rPr>
          <w:rFonts w:cs="Arial"/>
        </w:rPr>
      </w:pPr>
    </w:p>
    <w:p w:rsidR="00BF6E83" w:rsidRDefault="003E120D" w:rsidP="00BF6E83">
      <w:pPr>
        <w:pStyle w:val="IntenseQuote"/>
        <w:rPr>
          <w:i/>
          <w:sz w:val="22"/>
        </w:rPr>
      </w:pPr>
      <w:r>
        <w:t>John 18:37-38</w:t>
      </w:r>
    </w:p>
    <w:p w:rsidR="00BF6E83" w:rsidRDefault="003E120D" w:rsidP="00BF6E83">
      <w:pPr>
        <w:pStyle w:val="Quote"/>
      </w:pPr>
      <w:r>
        <w:t xml:space="preserve">37  Pilate … said to Him, "Are You a king then?" Jesus answered, "You say rightly that I am a king. For this cause I was born, and for this cause I have come into the world, that I should bear witness to the truth. Everyone who is of the truth hears My voice." </w:t>
      </w:r>
    </w:p>
    <w:p w:rsidR="003E120D" w:rsidRDefault="003E120D" w:rsidP="00BF6E83">
      <w:pPr>
        <w:pStyle w:val="Quote"/>
      </w:pPr>
      <w:r>
        <w:lastRenderedPageBreak/>
        <w:t>38  Pilate said to Him, "</w:t>
      </w:r>
      <w:r>
        <w:rPr>
          <w:b/>
          <w:bCs/>
        </w:rPr>
        <w:t>What is truth?</w:t>
      </w:r>
      <w:r>
        <w:t>" …</w:t>
      </w:r>
    </w:p>
    <w:p w:rsidR="003E120D" w:rsidRDefault="003E120D">
      <w:pPr>
        <w:rPr>
          <w:rFonts w:cs="Arial"/>
        </w:rPr>
      </w:pPr>
    </w:p>
    <w:p w:rsidR="003E120D" w:rsidRDefault="003E120D">
      <w:pPr>
        <w:rPr>
          <w:rFonts w:cs="Arial"/>
        </w:rPr>
      </w:pPr>
    </w:p>
    <w:p w:rsidR="003E120D" w:rsidRDefault="003E120D">
      <w:pPr>
        <w:rPr>
          <w:rFonts w:cs="Arial"/>
        </w:rPr>
      </w:pPr>
      <w:r>
        <w:rPr>
          <w:rFonts w:cs="Arial"/>
        </w:rPr>
        <w:t>Do you see this question?  Pilate asked, “</w:t>
      </w:r>
      <w:r>
        <w:rPr>
          <w:rFonts w:cs="Arial"/>
          <w:i/>
          <w:iCs w:val="0"/>
        </w:rPr>
        <w:t>What is truth?</w:t>
      </w:r>
      <w:r>
        <w:rPr>
          <w:rFonts w:cs="Arial"/>
        </w:rPr>
        <w:t>” as though the idea of truth is elusive – as if there really was no gage by which to determine right from wrong.</w:t>
      </w:r>
    </w:p>
    <w:p w:rsidR="003E120D" w:rsidRDefault="003E120D">
      <w:pPr>
        <w:rPr>
          <w:rFonts w:cs="Arial"/>
        </w:rPr>
      </w:pPr>
    </w:p>
    <w:p w:rsidR="003E120D" w:rsidRDefault="003E120D">
      <w:pPr>
        <w:rPr>
          <w:rFonts w:cs="Arial"/>
        </w:rPr>
      </w:pPr>
    </w:p>
    <w:p w:rsidR="00BF6E83" w:rsidRDefault="003E120D" w:rsidP="00BF6E83">
      <w:pPr>
        <w:pStyle w:val="IntenseQuote"/>
        <w:rPr>
          <w:i/>
          <w:sz w:val="22"/>
        </w:rPr>
      </w:pPr>
      <w:r>
        <w:t>John 14:6</w:t>
      </w:r>
    </w:p>
    <w:p w:rsidR="003E120D" w:rsidRDefault="00BF6E83" w:rsidP="00BF6E83">
      <w:pPr>
        <w:pStyle w:val="Quote"/>
      </w:pPr>
      <w:r>
        <w:t xml:space="preserve">6  </w:t>
      </w:r>
      <w:r w:rsidR="003E120D">
        <w:t>Jesus said to him, "</w:t>
      </w:r>
      <w:r w:rsidR="003E120D">
        <w:rPr>
          <w:b/>
          <w:bCs/>
        </w:rPr>
        <w:t xml:space="preserve">I am </w:t>
      </w:r>
      <w:r w:rsidR="003E120D">
        <w:t xml:space="preserve">the way, </w:t>
      </w:r>
      <w:r w:rsidR="003E120D">
        <w:rPr>
          <w:b/>
          <w:bCs/>
        </w:rPr>
        <w:t>the truth</w:t>
      </w:r>
      <w:r w:rsidR="003E120D">
        <w:t>, and the life. No one comes to the Father except through Me.</w:t>
      </w:r>
    </w:p>
    <w:p w:rsidR="003E120D" w:rsidRDefault="003E120D">
      <w:pPr>
        <w:rPr>
          <w:rFonts w:cs="Arial"/>
        </w:rPr>
      </w:pPr>
    </w:p>
    <w:p w:rsidR="003E120D" w:rsidRDefault="003E120D">
      <w:pPr>
        <w:rPr>
          <w:rFonts w:cs="Arial"/>
        </w:rPr>
      </w:pPr>
    </w:p>
    <w:p w:rsidR="003E120D" w:rsidRDefault="003E120D">
      <w:pPr>
        <w:rPr>
          <w:rFonts w:cs="Arial"/>
        </w:rPr>
      </w:pPr>
      <w:r>
        <w:rPr>
          <w:rFonts w:cs="Arial"/>
        </w:rPr>
        <w:t>Jesus and His word are truth – the only truth.  There is no religious truth outside of what Jesus and His apostles taught.</w:t>
      </w:r>
    </w:p>
    <w:p w:rsidR="003E120D" w:rsidRDefault="003E120D">
      <w:pPr>
        <w:rPr>
          <w:rFonts w:cs="Arial"/>
        </w:rPr>
      </w:pPr>
    </w:p>
    <w:p w:rsidR="003E120D" w:rsidRDefault="003E120D">
      <w:pPr>
        <w:rPr>
          <w:rFonts w:cs="Arial"/>
        </w:rPr>
      </w:pPr>
    </w:p>
    <w:p w:rsidR="00BF6E83" w:rsidRDefault="003E120D" w:rsidP="00BF6E83">
      <w:pPr>
        <w:pStyle w:val="IntenseQuote"/>
        <w:rPr>
          <w:i/>
          <w:sz w:val="22"/>
        </w:rPr>
      </w:pPr>
      <w:r>
        <w:t>John 16:12-13</w:t>
      </w:r>
    </w:p>
    <w:p w:rsidR="00BF6E83" w:rsidRDefault="003E120D" w:rsidP="00BF6E83">
      <w:pPr>
        <w:pStyle w:val="Quote"/>
      </w:pPr>
      <w:r>
        <w:t xml:space="preserve">12  "I still have many things to say to you, but you cannot bear them now. </w:t>
      </w:r>
    </w:p>
    <w:p w:rsidR="003E120D" w:rsidRDefault="003E120D" w:rsidP="00BF6E83">
      <w:pPr>
        <w:pStyle w:val="Quote"/>
      </w:pPr>
      <w:r>
        <w:t xml:space="preserve">13  "However, when He, the Spirit of truth, has come, </w:t>
      </w:r>
      <w:r>
        <w:rPr>
          <w:b/>
          <w:bCs/>
        </w:rPr>
        <w:t>He will guide you into all truth</w:t>
      </w:r>
      <w:r>
        <w:t>; for He will not speak on His own authority, but whatever He hears He will speak; and He will tell you things to come.</w:t>
      </w:r>
    </w:p>
    <w:p w:rsidR="003E120D" w:rsidRDefault="003E120D">
      <w:pPr>
        <w:rPr>
          <w:rFonts w:cs="Arial"/>
        </w:rPr>
      </w:pPr>
    </w:p>
    <w:p w:rsidR="003E120D" w:rsidRDefault="003E120D">
      <w:pPr>
        <w:rPr>
          <w:rFonts w:cs="Arial"/>
        </w:rPr>
      </w:pPr>
    </w:p>
    <w:p w:rsidR="003E120D" w:rsidRDefault="003E120D">
      <w:pPr>
        <w:rPr>
          <w:rFonts w:cs="Arial"/>
        </w:rPr>
      </w:pPr>
      <w:r>
        <w:rPr>
          <w:rFonts w:cs="Arial"/>
        </w:rPr>
        <w:t xml:space="preserve">The Holy Spirit was sent by Jesus upon the apostles to guide them into all truth.  </w:t>
      </w:r>
    </w:p>
    <w:p w:rsidR="003E120D" w:rsidRDefault="003E120D">
      <w:pPr>
        <w:rPr>
          <w:rFonts w:cs="Arial"/>
        </w:rPr>
      </w:pPr>
    </w:p>
    <w:p w:rsidR="003E120D" w:rsidRDefault="003E120D">
      <w:pPr>
        <w:rPr>
          <w:rFonts w:cs="Arial"/>
        </w:rPr>
      </w:pPr>
    </w:p>
    <w:p w:rsidR="00BF6E83" w:rsidRDefault="003E120D" w:rsidP="00BF6E83">
      <w:pPr>
        <w:pStyle w:val="IntenseQuote"/>
        <w:rPr>
          <w:i/>
          <w:sz w:val="22"/>
        </w:rPr>
      </w:pPr>
      <w:r>
        <w:t>2 Peter 1:3</w:t>
      </w:r>
    </w:p>
    <w:p w:rsidR="003E120D" w:rsidRDefault="00BF6E83" w:rsidP="00BF6E83">
      <w:pPr>
        <w:pStyle w:val="Quote"/>
      </w:pPr>
      <w:r>
        <w:t xml:space="preserve">3  </w:t>
      </w:r>
      <w:r w:rsidR="003E120D">
        <w:t xml:space="preserve">as His divine power has given to us </w:t>
      </w:r>
      <w:r w:rsidR="003E120D">
        <w:rPr>
          <w:b/>
          <w:bCs/>
        </w:rPr>
        <w:t>all things that pertain to life and godliness</w:t>
      </w:r>
      <w:r w:rsidR="003E120D">
        <w:t>, through the knowledge of Him who called us by glory and virtue,</w:t>
      </w:r>
    </w:p>
    <w:p w:rsidR="003E120D" w:rsidRDefault="003E120D">
      <w:pPr>
        <w:rPr>
          <w:rFonts w:cs="Arial"/>
        </w:rPr>
      </w:pPr>
    </w:p>
    <w:p w:rsidR="003E120D" w:rsidRDefault="003E120D">
      <w:pPr>
        <w:rPr>
          <w:rFonts w:cs="Arial"/>
        </w:rPr>
      </w:pPr>
    </w:p>
    <w:p w:rsidR="003E120D" w:rsidRDefault="003E120D">
      <w:pPr>
        <w:rPr>
          <w:rFonts w:cs="Arial"/>
        </w:rPr>
      </w:pPr>
      <w:r>
        <w:rPr>
          <w:rFonts w:cs="Arial"/>
        </w:rPr>
        <w:t>Peter is here declaring that what Jesus promised, He fulfilled.  All religious truth was delivered by the Lord and His apostles.  If any man teaches anything different from what was taught by the apostles, he will be accursed from God (Gal. 1:8-9).  All truth was delivered to the apostles and they wrote it down (Eph. 3:3-5).  Once it was written down, the Lord preserved this written word for all future generations (Mt. 24:35).  Think about this:  if all truth was revealed by the apostles and preserved by the Lord, then:</w:t>
      </w:r>
    </w:p>
    <w:p w:rsidR="003E120D" w:rsidRDefault="003E120D">
      <w:pPr>
        <w:rPr>
          <w:rFonts w:cs="Arial"/>
        </w:rPr>
      </w:pPr>
    </w:p>
    <w:p w:rsidR="003E120D" w:rsidRPr="00BF6E83" w:rsidRDefault="003E120D" w:rsidP="00BF6E83">
      <w:pPr>
        <w:pStyle w:val="ListBullet3"/>
      </w:pPr>
      <w:r w:rsidRPr="00BF6E83">
        <w:t>There are no “missing books of the Bible” – as someone published a few years ago.</w:t>
      </w:r>
    </w:p>
    <w:p w:rsidR="003E120D" w:rsidRPr="00BF6E83" w:rsidRDefault="003E120D" w:rsidP="00BF6E83">
      <w:pPr>
        <w:pStyle w:val="ListBullet3"/>
      </w:pPr>
      <w:r w:rsidRPr="00BF6E83">
        <w:t>There is no new truth in the Book of Mormon.</w:t>
      </w:r>
    </w:p>
    <w:p w:rsidR="003E120D" w:rsidRDefault="003E120D" w:rsidP="00BF6E83">
      <w:pPr>
        <w:pStyle w:val="ListBullet3"/>
      </w:pPr>
      <w:r w:rsidRPr="00BF6E83">
        <w:t>There</w:t>
      </w:r>
      <w:r>
        <w:t xml:space="preserve"> is no new truth in the Koran – the holy book of the Islamic faith.</w:t>
      </w:r>
    </w:p>
    <w:p w:rsidR="003E120D" w:rsidRDefault="003E120D">
      <w:pPr>
        <w:pStyle w:val="Header"/>
        <w:tabs>
          <w:tab w:val="clear" w:pos="4320"/>
          <w:tab w:val="clear" w:pos="8640"/>
        </w:tabs>
        <w:rPr>
          <w:rFonts w:cs="Arial"/>
        </w:rPr>
      </w:pPr>
    </w:p>
    <w:p w:rsidR="003E120D" w:rsidRDefault="003E120D">
      <w:pPr>
        <w:rPr>
          <w:rFonts w:cs="Arial"/>
        </w:rPr>
      </w:pPr>
      <w:r>
        <w:rPr>
          <w:rFonts w:cs="Arial"/>
        </w:rPr>
        <w:lastRenderedPageBreak/>
        <w:t>There is no more truth to be revealed from God.</w:t>
      </w:r>
    </w:p>
    <w:p w:rsidR="003E120D" w:rsidRDefault="003E120D">
      <w:pPr>
        <w:rPr>
          <w:rFonts w:cs="Arial"/>
        </w:rPr>
      </w:pPr>
    </w:p>
    <w:p w:rsidR="003E120D" w:rsidRPr="00BF6E83" w:rsidRDefault="003E120D" w:rsidP="00BF6E83">
      <w:pPr>
        <w:pStyle w:val="ListBullet3"/>
      </w:pPr>
      <w:r w:rsidRPr="00BF6E83">
        <w:t>There are no more prophecies to be delivered (1 Cor. 13:8-10)</w:t>
      </w:r>
    </w:p>
    <w:p w:rsidR="003E120D" w:rsidRPr="00BF6E83" w:rsidRDefault="003E120D" w:rsidP="00BF6E83">
      <w:pPr>
        <w:pStyle w:val="ListBullet3"/>
      </w:pPr>
      <w:r w:rsidRPr="00BF6E83">
        <w:t>There are no more miracles to be performed (1 Cor. 13:8-10)</w:t>
      </w:r>
    </w:p>
    <w:p w:rsidR="003E120D" w:rsidRDefault="003E120D" w:rsidP="00BF6E83">
      <w:pPr>
        <w:pStyle w:val="ListBullet3"/>
      </w:pPr>
      <w:r w:rsidRPr="00BF6E83">
        <w:t>There are</w:t>
      </w:r>
      <w:r>
        <w:t xml:space="preserve"> no more prophets to come into the world (1 Cor. 13:8-10)</w:t>
      </w:r>
    </w:p>
    <w:p w:rsidR="003E120D" w:rsidRDefault="003E120D">
      <w:pPr>
        <w:rPr>
          <w:rFonts w:cs="Arial"/>
        </w:rPr>
      </w:pPr>
    </w:p>
    <w:p w:rsidR="003E120D" w:rsidRDefault="003E120D">
      <w:pPr>
        <w:rPr>
          <w:rFonts w:cs="Arial"/>
        </w:rPr>
      </w:pPr>
      <w:r>
        <w:rPr>
          <w:rFonts w:cs="Arial"/>
        </w:rPr>
        <w:t>My friend, the NT scriptures are complete.  They are not to be added to, nor subtracted from (Rev. 22:18-19).</w:t>
      </w:r>
    </w:p>
    <w:p w:rsidR="003E120D" w:rsidRDefault="003E120D">
      <w:pPr>
        <w:rPr>
          <w:rFonts w:cs="Arial"/>
        </w:rPr>
      </w:pPr>
    </w:p>
    <w:p w:rsidR="003E120D" w:rsidRDefault="003E120D">
      <w:pPr>
        <w:rPr>
          <w:rFonts w:cs="Arial"/>
        </w:rPr>
      </w:pPr>
      <w:r>
        <w:rPr>
          <w:rFonts w:cs="Arial"/>
        </w:rPr>
        <w:t>There are two important lessons which we need to learn from the terrorism of September 11:</w:t>
      </w:r>
    </w:p>
    <w:p w:rsidR="003E120D" w:rsidRDefault="003E120D">
      <w:pPr>
        <w:rPr>
          <w:rFonts w:cs="Arial"/>
        </w:rPr>
      </w:pPr>
    </w:p>
    <w:p w:rsidR="003E120D" w:rsidRPr="00BF6E83" w:rsidRDefault="003E120D" w:rsidP="00BF6E83">
      <w:pPr>
        <w:pStyle w:val="ListBullet3"/>
        <w:rPr>
          <w:b/>
        </w:rPr>
      </w:pPr>
      <w:r w:rsidRPr="00BF6E83">
        <w:rPr>
          <w:b/>
        </w:rPr>
        <w:t>It matters what people believe religiously, and</w:t>
      </w:r>
    </w:p>
    <w:p w:rsidR="003E120D" w:rsidRPr="00BF6E83" w:rsidRDefault="003E120D" w:rsidP="00BF6E83">
      <w:pPr>
        <w:pStyle w:val="ListBullet3"/>
        <w:rPr>
          <w:b/>
        </w:rPr>
      </w:pPr>
      <w:r w:rsidRPr="00BF6E83">
        <w:rPr>
          <w:b/>
        </w:rPr>
        <w:t>There is an absolute standard of right and wrong by which to gage everything – the Holy Bible.</w:t>
      </w:r>
    </w:p>
    <w:p w:rsidR="003E120D" w:rsidRDefault="003E120D">
      <w:pPr>
        <w:rPr>
          <w:rFonts w:cs="Arial"/>
        </w:rPr>
      </w:pPr>
    </w:p>
    <w:p w:rsidR="003E120D" w:rsidRDefault="003E120D">
      <w:pPr>
        <w:rPr>
          <w:rFonts w:cs="Arial"/>
        </w:rPr>
      </w:pPr>
      <w:r>
        <w:rPr>
          <w:rFonts w:cs="Arial"/>
        </w:rPr>
        <w:t xml:space="preserve">Anything </w:t>
      </w:r>
      <w:r>
        <w:rPr>
          <w:rFonts w:cs="Arial"/>
          <w:b/>
          <w:bCs/>
        </w:rPr>
        <w:t>practiced</w:t>
      </w:r>
      <w:r>
        <w:rPr>
          <w:rFonts w:cs="Arial"/>
        </w:rPr>
        <w:t xml:space="preserve"> or </w:t>
      </w:r>
      <w:r>
        <w:rPr>
          <w:rFonts w:cs="Arial"/>
          <w:b/>
          <w:bCs/>
        </w:rPr>
        <w:t>taught</w:t>
      </w:r>
      <w:r>
        <w:rPr>
          <w:rFonts w:cs="Arial"/>
        </w:rPr>
        <w:t xml:space="preserve"> by any group, whether Islamic or so-called “Christian” groups, that is not taught in the NT scriptures is wrong and dangerous.  We must learn this lesson.  Doctrine matters.</w:t>
      </w:r>
    </w:p>
    <w:p w:rsidR="003E120D" w:rsidRDefault="003E120D">
      <w:pPr>
        <w:rPr>
          <w:rFonts w:cs="Arial"/>
        </w:rPr>
      </w:pPr>
    </w:p>
    <w:p w:rsidR="003E120D" w:rsidRDefault="003E120D">
      <w:pPr>
        <w:rPr>
          <w:rFonts w:cs="Arial"/>
        </w:rPr>
      </w:pPr>
    </w:p>
    <w:p w:rsidR="003E120D" w:rsidRDefault="003E120D">
      <w:pPr>
        <w:rPr>
          <w:rFonts w:cs="Arial"/>
        </w:rPr>
      </w:pPr>
      <w:bookmarkStart w:id="0" w:name="_GoBack"/>
      <w:bookmarkEnd w:id="0"/>
    </w:p>
    <w:sectPr w:rsidR="003E120D" w:rsidSect="00BF6E83">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B3" w:rsidRDefault="00F235B3">
      <w:r>
        <w:separator/>
      </w:r>
    </w:p>
  </w:endnote>
  <w:endnote w:type="continuationSeparator" w:id="0">
    <w:p w:rsidR="00F235B3" w:rsidRDefault="00F2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0D" w:rsidRPr="00BF6E83" w:rsidRDefault="003E120D">
    <w:pPr>
      <w:pStyle w:val="Footer"/>
      <w:jc w:val="center"/>
      <w:rPr>
        <w:rFonts w:asciiTheme="minorHAnsi" w:hAnsiTheme="minorHAnsi"/>
        <w:sz w:val="24"/>
      </w:rPr>
    </w:pPr>
    <w:r w:rsidRPr="00BF6E83">
      <w:rPr>
        <w:rStyle w:val="PageNumber"/>
        <w:rFonts w:asciiTheme="minorHAnsi" w:hAnsiTheme="minorHAnsi"/>
        <w:sz w:val="24"/>
      </w:rPr>
      <w:fldChar w:fldCharType="begin"/>
    </w:r>
    <w:r w:rsidRPr="00BF6E83">
      <w:rPr>
        <w:rStyle w:val="PageNumber"/>
        <w:rFonts w:asciiTheme="minorHAnsi" w:hAnsiTheme="minorHAnsi"/>
        <w:sz w:val="24"/>
      </w:rPr>
      <w:instrText xml:space="preserve"> PAGE </w:instrText>
    </w:r>
    <w:r w:rsidRPr="00BF6E83">
      <w:rPr>
        <w:rStyle w:val="PageNumber"/>
        <w:rFonts w:asciiTheme="minorHAnsi" w:hAnsiTheme="minorHAnsi"/>
        <w:sz w:val="24"/>
      </w:rPr>
      <w:fldChar w:fldCharType="separate"/>
    </w:r>
    <w:r w:rsidR="00E558A6">
      <w:rPr>
        <w:rStyle w:val="PageNumber"/>
        <w:rFonts w:asciiTheme="minorHAnsi" w:hAnsiTheme="minorHAnsi"/>
        <w:noProof/>
        <w:sz w:val="24"/>
      </w:rPr>
      <w:t>3</w:t>
    </w:r>
    <w:r w:rsidRPr="00BF6E83">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B3" w:rsidRDefault="00F235B3">
      <w:r>
        <w:separator/>
      </w:r>
    </w:p>
  </w:footnote>
  <w:footnote w:type="continuationSeparator" w:id="0">
    <w:p w:rsidR="00F235B3" w:rsidRDefault="00F2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CF3279"/>
    <w:multiLevelType w:val="singleLevel"/>
    <w:tmpl w:val="C1BE2CC6"/>
    <w:lvl w:ilvl="0">
      <w:start w:val="1"/>
      <w:numFmt w:val="bullet"/>
      <w:lvlText w:val=""/>
      <w:lvlJc w:val="left"/>
      <w:pPr>
        <w:tabs>
          <w:tab w:val="num" w:pos="360"/>
        </w:tabs>
        <w:ind w:left="360" w:hanging="360"/>
      </w:pPr>
      <w:rPr>
        <w:rFonts w:ascii="Wingdings" w:hAnsi="Wingdings" w:hint="default"/>
      </w:r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99C3BFB"/>
    <w:multiLevelType w:val="singleLevel"/>
    <w:tmpl w:val="D2102DA4"/>
    <w:lvl w:ilvl="0">
      <w:start w:val="1"/>
      <w:numFmt w:val="bullet"/>
      <w:lvlText w:val=""/>
      <w:lvlJc w:val="left"/>
      <w:pPr>
        <w:tabs>
          <w:tab w:val="num" w:pos="360"/>
        </w:tabs>
        <w:ind w:left="360" w:hanging="360"/>
      </w:pPr>
      <w:rPr>
        <w:rFonts w:ascii="Wingdings" w:hAnsi="Wingdings" w:hint="default"/>
      </w:r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C8F4B36"/>
    <w:multiLevelType w:val="singleLevel"/>
    <w:tmpl w:val="86C8497A"/>
    <w:lvl w:ilvl="0">
      <w:start w:val="1"/>
      <w:numFmt w:val="bullet"/>
      <w:lvlText w:val=""/>
      <w:lvlJc w:val="left"/>
      <w:pPr>
        <w:tabs>
          <w:tab w:val="num" w:pos="360"/>
        </w:tabs>
        <w:ind w:left="360" w:hanging="360"/>
      </w:pPr>
      <w:rPr>
        <w:rFonts w:ascii="Wingdings" w:hAnsi="Wingdings" w:hint="default"/>
      </w:rPr>
    </w:lvl>
  </w:abstractNum>
  <w:abstractNum w:abstractNumId="7">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51B2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5834C5"/>
    <w:multiLevelType w:val="singleLevel"/>
    <w:tmpl w:val="51AEEAD6"/>
    <w:lvl w:ilvl="0">
      <w:start w:val="1"/>
      <w:numFmt w:val="decimal"/>
      <w:lvlText w:val="%1)"/>
      <w:lvlJc w:val="left"/>
      <w:pPr>
        <w:tabs>
          <w:tab w:val="num" w:pos="504"/>
        </w:tabs>
        <w:ind w:left="504" w:hanging="504"/>
      </w:pPr>
    </w:lvl>
  </w:abstractNum>
  <w:abstractNum w:abstractNumId="12">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5625E78"/>
    <w:multiLevelType w:val="singleLevel"/>
    <w:tmpl w:val="D294F9CC"/>
    <w:lvl w:ilvl="0">
      <w:start w:val="1"/>
      <w:numFmt w:val="bullet"/>
      <w:lvlText w:val=""/>
      <w:lvlJc w:val="left"/>
      <w:pPr>
        <w:tabs>
          <w:tab w:val="num" w:pos="360"/>
        </w:tabs>
        <w:ind w:left="360" w:hanging="360"/>
      </w:pPr>
      <w:rPr>
        <w:rFonts w:ascii="Wingdings" w:hAnsi="Wingdings" w:hint="default"/>
      </w:rPr>
    </w:lvl>
  </w:abstractNum>
  <w:abstractNum w:abstractNumId="14">
    <w:nsid w:val="5F9362FA"/>
    <w:multiLevelType w:val="singleLevel"/>
    <w:tmpl w:val="EA36E18E"/>
    <w:lvl w:ilvl="0">
      <w:start w:val="1"/>
      <w:numFmt w:val="bullet"/>
      <w:lvlText w:val=""/>
      <w:lvlJc w:val="left"/>
      <w:pPr>
        <w:tabs>
          <w:tab w:val="num" w:pos="360"/>
        </w:tabs>
        <w:ind w:left="360" w:hanging="360"/>
      </w:pPr>
      <w:rPr>
        <w:rFonts w:ascii="Wingdings" w:hAnsi="Wingdings" w:hint="default"/>
      </w:rPr>
    </w:lvl>
  </w:abstractNum>
  <w:abstractNum w:abstractNumId="1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811202"/>
    <w:multiLevelType w:val="singleLevel"/>
    <w:tmpl w:val="5980F062"/>
    <w:lvl w:ilvl="0">
      <w:start w:val="1"/>
      <w:numFmt w:val="decimal"/>
      <w:lvlText w:val="%1)"/>
      <w:lvlJc w:val="left"/>
      <w:pPr>
        <w:tabs>
          <w:tab w:val="num" w:pos="360"/>
        </w:tabs>
        <w:ind w:left="360" w:hanging="360"/>
      </w:pPr>
    </w:lvl>
  </w:abstractNum>
  <w:abstractNum w:abstractNumId="17">
    <w:nsid w:val="70E55F86"/>
    <w:multiLevelType w:val="singleLevel"/>
    <w:tmpl w:val="378C58C4"/>
    <w:lvl w:ilvl="0">
      <w:start w:val="1"/>
      <w:numFmt w:val="bullet"/>
      <w:lvlText w:val=""/>
      <w:lvlJc w:val="left"/>
      <w:pPr>
        <w:tabs>
          <w:tab w:val="num" w:pos="360"/>
        </w:tabs>
        <w:ind w:left="360" w:hanging="360"/>
      </w:pPr>
      <w:rPr>
        <w:rFonts w:ascii="Wingdings" w:hAnsi="Wingdings" w:hint="default"/>
      </w:rPr>
    </w:lvl>
  </w:abstractNum>
  <w:abstractNum w:abstractNumId="18">
    <w:nsid w:val="7C9A61AB"/>
    <w:multiLevelType w:val="singleLevel"/>
    <w:tmpl w:val="34480AF6"/>
    <w:lvl w:ilvl="0">
      <w:start w:val="1"/>
      <w:numFmt w:val="decimal"/>
      <w:lvlText w:val="%1)"/>
      <w:lvlJc w:val="left"/>
      <w:pPr>
        <w:tabs>
          <w:tab w:val="num" w:pos="504"/>
        </w:tabs>
        <w:ind w:left="504" w:hanging="504"/>
      </w:pPr>
    </w:lvl>
  </w:abstractNum>
  <w:num w:numId="1">
    <w:abstractNumId w:val="5"/>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8"/>
    <w:lvlOverride w:ilvl="0">
      <w:startOverride w:val="1"/>
    </w:lvlOverride>
  </w:num>
  <w:num w:numId="6">
    <w:abstractNumId w:val="7"/>
  </w:num>
  <w:num w:numId="7">
    <w:abstractNumId w:val="3"/>
  </w:num>
  <w:num w:numId="8">
    <w:abstractNumId w:val="12"/>
  </w:num>
  <w:num w:numId="9">
    <w:abstractNumId w:val="9"/>
  </w:num>
  <w:num w:numId="10">
    <w:abstractNumId w:val="14"/>
  </w:num>
  <w:num w:numId="11">
    <w:abstractNumId w:val="4"/>
  </w:num>
  <w:num w:numId="12">
    <w:abstractNumId w:val="6"/>
  </w:num>
  <w:num w:numId="13">
    <w:abstractNumId w:val="17"/>
  </w:num>
  <w:num w:numId="14">
    <w:abstractNumId w:val="13"/>
  </w:num>
  <w:num w:numId="15">
    <w:abstractNumId w:val="2"/>
  </w:num>
  <w:num w:numId="16">
    <w:abstractNumId w:val="8"/>
  </w:num>
  <w:num w:numId="17">
    <w:abstractNumId w:val="15"/>
  </w:num>
  <w:num w:numId="18">
    <w:abstractNumId w:val="10"/>
  </w:num>
  <w:num w:numId="19">
    <w:abstractNumId w:val="0"/>
  </w:num>
  <w:num w:numId="20">
    <w:abstractNumId w:val="0"/>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8D"/>
    <w:rsid w:val="003A10B5"/>
    <w:rsid w:val="003E120D"/>
    <w:rsid w:val="004064BC"/>
    <w:rsid w:val="005A344E"/>
    <w:rsid w:val="005D6BAA"/>
    <w:rsid w:val="007C738C"/>
    <w:rsid w:val="009731C7"/>
    <w:rsid w:val="00BF6E83"/>
    <w:rsid w:val="00CF12BE"/>
    <w:rsid w:val="00D5738D"/>
    <w:rsid w:val="00E558A6"/>
    <w:rsid w:val="00F235B3"/>
    <w:rsid w:val="00FC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F6E8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F6E8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F6E83"/>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F6E8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F6E8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F6E8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F6E8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F6E8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F6E8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F6E8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BF6E8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BF6E83"/>
    <w:pPr>
      <w:numPr>
        <w:numId w:val="17"/>
      </w:numPr>
    </w:pPr>
  </w:style>
  <w:style w:type="paragraph" w:customStyle="1" w:styleId="abc-singlespace">
    <w:name w:val="abc-single space"/>
    <w:basedOn w:val="Normal"/>
    <w:link w:val="abc-singlespaceChar"/>
    <w:rsid w:val="00BF6E83"/>
    <w:pPr>
      <w:ind w:left="1224" w:hanging="504"/>
    </w:pPr>
    <w:rPr>
      <w:rFonts w:cstheme="minorBidi"/>
      <w:i/>
      <w:szCs w:val="22"/>
    </w:rPr>
  </w:style>
  <w:style w:type="character" w:customStyle="1" w:styleId="abc-singlespaceChar">
    <w:name w:val="abc-single space Char"/>
    <w:basedOn w:val="DefaultParagraphFont"/>
    <w:link w:val="abc-singlespace"/>
    <w:rsid w:val="00BF6E83"/>
    <w:rPr>
      <w:rFonts w:asciiTheme="minorHAnsi" w:hAnsiTheme="minorHAnsi" w:cstheme="minorBidi"/>
      <w:i/>
      <w:iCs/>
      <w:color w:val="000000"/>
      <w:sz w:val="24"/>
      <w:szCs w:val="22"/>
    </w:rPr>
  </w:style>
  <w:style w:type="character" w:styleId="BookTitle">
    <w:name w:val="Book Title"/>
    <w:basedOn w:val="DefaultParagraphFont"/>
    <w:uiPriority w:val="33"/>
    <w:qFormat/>
    <w:rsid w:val="00BF6E8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F6E83"/>
    <w:rPr>
      <w:b/>
      <w:bCs/>
      <w:sz w:val="18"/>
      <w:szCs w:val="18"/>
    </w:rPr>
  </w:style>
  <w:style w:type="character" w:styleId="Emphasis">
    <w:name w:val="Emphasis"/>
    <w:uiPriority w:val="20"/>
    <w:qFormat/>
    <w:rsid w:val="00BF6E83"/>
    <w:rPr>
      <w:b/>
      <w:bCs/>
      <w:i/>
      <w:iCs/>
      <w:color w:val="5A5A5A" w:themeColor="text1" w:themeTint="A5"/>
    </w:rPr>
  </w:style>
  <w:style w:type="paragraph" w:customStyle="1" w:styleId="Geo-ABC">
    <w:name w:val="Geo-ABC"/>
    <w:basedOn w:val="Normal"/>
    <w:link w:val="Geo-ABCChar"/>
    <w:rsid w:val="00BF6E83"/>
    <w:pPr>
      <w:spacing w:before="120" w:after="120"/>
      <w:ind w:left="1224" w:hanging="504"/>
    </w:pPr>
  </w:style>
  <w:style w:type="character" w:customStyle="1" w:styleId="Geo-ABCChar">
    <w:name w:val="Geo-ABC Char"/>
    <w:basedOn w:val="DefaultParagraphFont"/>
    <w:link w:val="Geo-ABC"/>
    <w:rsid w:val="00BF6E8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F6E8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F6E83"/>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F6E8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F6E8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F6E8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F6E8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F6E8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F6E8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F6E8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F6E83"/>
    <w:rPr>
      <w:b/>
      <w:bCs/>
      <w:i/>
      <w:iCs/>
      <w:color w:val="4F81BD" w:themeColor="accent1"/>
      <w:sz w:val="22"/>
      <w:szCs w:val="22"/>
    </w:rPr>
  </w:style>
  <w:style w:type="paragraph" w:styleId="IntenseQuote">
    <w:name w:val="Intense Quote"/>
    <w:basedOn w:val="Normal"/>
    <w:next w:val="Normal"/>
    <w:link w:val="IntenseQuoteChar"/>
    <w:uiPriority w:val="30"/>
    <w:qFormat/>
    <w:rsid w:val="00BF6E8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F6E8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F6E83"/>
    <w:rPr>
      <w:b/>
      <w:bCs/>
      <w:color w:val="76923C" w:themeColor="accent3" w:themeShade="BF"/>
      <w:u w:val="single" w:color="9BBB59" w:themeColor="accent3"/>
    </w:rPr>
  </w:style>
  <w:style w:type="paragraph" w:styleId="List2">
    <w:name w:val="List 2"/>
    <w:basedOn w:val="Normal"/>
    <w:qFormat/>
    <w:rsid w:val="00BF6E83"/>
    <w:pPr>
      <w:numPr>
        <w:numId w:val="18"/>
      </w:numPr>
      <w:spacing w:before="120" w:after="120"/>
    </w:pPr>
  </w:style>
  <w:style w:type="paragraph" w:styleId="ListBullet3">
    <w:name w:val="List Bullet 3"/>
    <w:basedOn w:val="Normal"/>
    <w:uiPriority w:val="1"/>
    <w:qFormat/>
    <w:rsid w:val="00BF6E83"/>
    <w:pPr>
      <w:numPr>
        <w:numId w:val="20"/>
      </w:numPr>
      <w:spacing w:before="120" w:after="120"/>
    </w:pPr>
  </w:style>
  <w:style w:type="paragraph" w:styleId="ListNumber">
    <w:name w:val="List Number"/>
    <w:basedOn w:val="Normal"/>
    <w:uiPriority w:val="99"/>
    <w:semiHidden/>
    <w:unhideWhenUsed/>
    <w:rsid w:val="00BF6E83"/>
    <w:pPr>
      <w:numPr>
        <w:numId w:val="22"/>
      </w:numPr>
      <w:contextualSpacing/>
    </w:pPr>
  </w:style>
  <w:style w:type="paragraph" w:styleId="ListParagraph">
    <w:name w:val="List Paragraph"/>
    <w:basedOn w:val="Normal"/>
    <w:uiPriority w:val="34"/>
    <w:qFormat/>
    <w:rsid w:val="00BF6E83"/>
    <w:pPr>
      <w:ind w:left="720"/>
      <w:contextualSpacing/>
    </w:pPr>
  </w:style>
  <w:style w:type="paragraph" w:styleId="NoSpacing">
    <w:name w:val="No Spacing"/>
    <w:basedOn w:val="Normal"/>
    <w:link w:val="NoSpacingChar"/>
    <w:uiPriority w:val="99"/>
    <w:rsid w:val="00BF6E83"/>
  </w:style>
  <w:style w:type="character" w:customStyle="1" w:styleId="NoSpacingChar">
    <w:name w:val="No Spacing Char"/>
    <w:basedOn w:val="DefaultParagraphFont"/>
    <w:link w:val="NoSpacing"/>
    <w:uiPriority w:val="99"/>
    <w:rsid w:val="00BF6E8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F6E83"/>
    <w:pPr>
      <w:ind w:left="1080" w:right="360"/>
    </w:pPr>
  </w:style>
  <w:style w:type="character" w:customStyle="1" w:styleId="QuoteChar">
    <w:name w:val="Quote Char"/>
    <w:link w:val="Quote"/>
    <w:uiPriority w:val="29"/>
    <w:rsid w:val="00BF6E83"/>
    <w:rPr>
      <w:rFonts w:asciiTheme="minorHAnsi" w:hAnsiTheme="minorHAnsi" w:cstheme="minorHAnsi"/>
      <w:iCs/>
      <w:color w:val="000000"/>
      <w:sz w:val="24"/>
      <w:szCs w:val="24"/>
    </w:rPr>
  </w:style>
  <w:style w:type="character" w:styleId="Strong">
    <w:name w:val="Strong"/>
    <w:basedOn w:val="DefaultParagraphFont"/>
    <w:uiPriority w:val="22"/>
    <w:qFormat/>
    <w:rsid w:val="00BF6E83"/>
    <w:rPr>
      <w:b/>
      <w:bCs/>
      <w:spacing w:val="0"/>
    </w:rPr>
  </w:style>
  <w:style w:type="paragraph" w:styleId="Subtitle">
    <w:name w:val="Subtitle"/>
    <w:basedOn w:val="Normal"/>
    <w:next w:val="Normal"/>
    <w:link w:val="SubtitleChar"/>
    <w:uiPriority w:val="11"/>
    <w:qFormat/>
    <w:rsid w:val="00BF6E8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F6E83"/>
    <w:rPr>
      <w:rFonts w:ascii="Bookman Old Style" w:hAnsi="Bookman Old Style" w:cstheme="minorHAnsi"/>
      <w:color w:val="000000" w:themeColor="text1"/>
      <w:sz w:val="24"/>
      <w:szCs w:val="24"/>
    </w:rPr>
  </w:style>
  <w:style w:type="character" w:styleId="SubtleEmphasis">
    <w:name w:val="Subtle Emphasis"/>
    <w:uiPriority w:val="19"/>
    <w:qFormat/>
    <w:rsid w:val="00BF6E83"/>
    <w:rPr>
      <w:rFonts w:ascii="Bookman Old Style" w:hAnsi="Bookman Old Style"/>
      <w:i w:val="0"/>
      <w:iCs/>
      <w:color w:val="000000" w:themeColor="text1"/>
      <w:sz w:val="22"/>
    </w:rPr>
  </w:style>
  <w:style w:type="character" w:styleId="SubtleReference">
    <w:name w:val="Subtle Reference"/>
    <w:uiPriority w:val="31"/>
    <w:qFormat/>
    <w:rsid w:val="00BF6E83"/>
    <w:rPr>
      <w:color w:val="auto"/>
      <w:u w:val="single" w:color="9BBB59" w:themeColor="accent3"/>
    </w:rPr>
  </w:style>
  <w:style w:type="character" w:customStyle="1" w:styleId="TitleChar">
    <w:name w:val="Title Char"/>
    <w:link w:val="Title"/>
    <w:uiPriority w:val="10"/>
    <w:rsid w:val="00BF6E8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F6E83"/>
    <w:pPr>
      <w:outlineLvl w:val="9"/>
    </w:pPr>
    <w:rPr>
      <w:lang w:bidi="en-US"/>
    </w:rPr>
  </w:style>
  <w:style w:type="paragraph" w:customStyle="1" w:styleId="z-abc-singlespace">
    <w:name w:val="z-abc-single space"/>
    <w:basedOn w:val="Normal"/>
    <w:link w:val="z-abc-singlespaceChar"/>
    <w:rsid w:val="00BF6E83"/>
    <w:pPr>
      <w:ind w:left="1440" w:hanging="360"/>
    </w:pPr>
    <w:rPr>
      <w:rFonts w:cstheme="minorBidi"/>
      <w:i/>
      <w:szCs w:val="22"/>
    </w:rPr>
  </w:style>
  <w:style w:type="character" w:customStyle="1" w:styleId="z-abc-singlespaceChar">
    <w:name w:val="z-abc-single space Char"/>
    <w:basedOn w:val="DefaultParagraphFont"/>
    <w:link w:val="z-abc-singlespace"/>
    <w:rsid w:val="00BF6E83"/>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9731C7"/>
    <w:rPr>
      <w:rFonts w:ascii="Tahoma" w:hAnsi="Tahoma" w:cs="Tahoma"/>
      <w:sz w:val="16"/>
      <w:szCs w:val="16"/>
    </w:rPr>
  </w:style>
  <w:style w:type="character" w:customStyle="1" w:styleId="BalloonTextChar">
    <w:name w:val="Balloon Text Char"/>
    <w:basedOn w:val="DefaultParagraphFont"/>
    <w:link w:val="BalloonText"/>
    <w:uiPriority w:val="99"/>
    <w:semiHidden/>
    <w:rsid w:val="009731C7"/>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F6E8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F6E8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F6E83"/>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F6E8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F6E8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F6E8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F6E8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F6E8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F6E8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F6E8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BF6E8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BF6E83"/>
    <w:pPr>
      <w:numPr>
        <w:numId w:val="17"/>
      </w:numPr>
    </w:pPr>
  </w:style>
  <w:style w:type="paragraph" w:customStyle="1" w:styleId="abc-singlespace">
    <w:name w:val="abc-single space"/>
    <w:basedOn w:val="Normal"/>
    <w:link w:val="abc-singlespaceChar"/>
    <w:rsid w:val="00BF6E83"/>
    <w:pPr>
      <w:ind w:left="1224" w:hanging="504"/>
    </w:pPr>
    <w:rPr>
      <w:rFonts w:cstheme="minorBidi"/>
      <w:i/>
      <w:szCs w:val="22"/>
    </w:rPr>
  </w:style>
  <w:style w:type="character" w:customStyle="1" w:styleId="abc-singlespaceChar">
    <w:name w:val="abc-single space Char"/>
    <w:basedOn w:val="DefaultParagraphFont"/>
    <w:link w:val="abc-singlespace"/>
    <w:rsid w:val="00BF6E83"/>
    <w:rPr>
      <w:rFonts w:asciiTheme="minorHAnsi" w:hAnsiTheme="minorHAnsi" w:cstheme="minorBidi"/>
      <w:i/>
      <w:iCs/>
      <w:color w:val="000000"/>
      <w:sz w:val="24"/>
      <w:szCs w:val="22"/>
    </w:rPr>
  </w:style>
  <w:style w:type="character" w:styleId="BookTitle">
    <w:name w:val="Book Title"/>
    <w:basedOn w:val="DefaultParagraphFont"/>
    <w:uiPriority w:val="33"/>
    <w:qFormat/>
    <w:rsid w:val="00BF6E8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F6E83"/>
    <w:rPr>
      <w:b/>
      <w:bCs/>
      <w:sz w:val="18"/>
      <w:szCs w:val="18"/>
    </w:rPr>
  </w:style>
  <w:style w:type="character" w:styleId="Emphasis">
    <w:name w:val="Emphasis"/>
    <w:uiPriority w:val="20"/>
    <w:qFormat/>
    <w:rsid w:val="00BF6E83"/>
    <w:rPr>
      <w:b/>
      <w:bCs/>
      <w:i/>
      <w:iCs/>
      <w:color w:val="5A5A5A" w:themeColor="text1" w:themeTint="A5"/>
    </w:rPr>
  </w:style>
  <w:style w:type="paragraph" w:customStyle="1" w:styleId="Geo-ABC">
    <w:name w:val="Geo-ABC"/>
    <w:basedOn w:val="Normal"/>
    <w:link w:val="Geo-ABCChar"/>
    <w:rsid w:val="00BF6E83"/>
    <w:pPr>
      <w:spacing w:before="120" w:after="120"/>
      <w:ind w:left="1224" w:hanging="504"/>
    </w:pPr>
  </w:style>
  <w:style w:type="character" w:customStyle="1" w:styleId="Geo-ABCChar">
    <w:name w:val="Geo-ABC Char"/>
    <w:basedOn w:val="DefaultParagraphFont"/>
    <w:link w:val="Geo-ABC"/>
    <w:rsid w:val="00BF6E8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F6E8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F6E83"/>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F6E8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F6E8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F6E8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F6E8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F6E8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F6E8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F6E8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F6E83"/>
    <w:rPr>
      <w:b/>
      <w:bCs/>
      <w:i/>
      <w:iCs/>
      <w:color w:val="4F81BD" w:themeColor="accent1"/>
      <w:sz w:val="22"/>
      <w:szCs w:val="22"/>
    </w:rPr>
  </w:style>
  <w:style w:type="paragraph" w:styleId="IntenseQuote">
    <w:name w:val="Intense Quote"/>
    <w:basedOn w:val="Normal"/>
    <w:next w:val="Normal"/>
    <w:link w:val="IntenseQuoteChar"/>
    <w:uiPriority w:val="30"/>
    <w:qFormat/>
    <w:rsid w:val="00BF6E8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F6E8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F6E83"/>
    <w:rPr>
      <w:b/>
      <w:bCs/>
      <w:color w:val="76923C" w:themeColor="accent3" w:themeShade="BF"/>
      <w:u w:val="single" w:color="9BBB59" w:themeColor="accent3"/>
    </w:rPr>
  </w:style>
  <w:style w:type="paragraph" w:styleId="List2">
    <w:name w:val="List 2"/>
    <w:basedOn w:val="Normal"/>
    <w:qFormat/>
    <w:rsid w:val="00BF6E83"/>
    <w:pPr>
      <w:numPr>
        <w:numId w:val="18"/>
      </w:numPr>
      <w:spacing w:before="120" w:after="120"/>
    </w:pPr>
  </w:style>
  <w:style w:type="paragraph" w:styleId="ListBullet3">
    <w:name w:val="List Bullet 3"/>
    <w:basedOn w:val="Normal"/>
    <w:uiPriority w:val="1"/>
    <w:qFormat/>
    <w:rsid w:val="00BF6E83"/>
    <w:pPr>
      <w:numPr>
        <w:numId w:val="20"/>
      </w:numPr>
      <w:spacing w:before="120" w:after="120"/>
    </w:pPr>
  </w:style>
  <w:style w:type="paragraph" w:styleId="ListNumber">
    <w:name w:val="List Number"/>
    <w:basedOn w:val="Normal"/>
    <w:uiPriority w:val="99"/>
    <w:semiHidden/>
    <w:unhideWhenUsed/>
    <w:rsid w:val="00BF6E83"/>
    <w:pPr>
      <w:numPr>
        <w:numId w:val="22"/>
      </w:numPr>
      <w:contextualSpacing/>
    </w:pPr>
  </w:style>
  <w:style w:type="paragraph" w:styleId="ListParagraph">
    <w:name w:val="List Paragraph"/>
    <w:basedOn w:val="Normal"/>
    <w:uiPriority w:val="34"/>
    <w:qFormat/>
    <w:rsid w:val="00BF6E83"/>
    <w:pPr>
      <w:ind w:left="720"/>
      <w:contextualSpacing/>
    </w:pPr>
  </w:style>
  <w:style w:type="paragraph" w:styleId="NoSpacing">
    <w:name w:val="No Spacing"/>
    <w:basedOn w:val="Normal"/>
    <w:link w:val="NoSpacingChar"/>
    <w:uiPriority w:val="99"/>
    <w:rsid w:val="00BF6E83"/>
  </w:style>
  <w:style w:type="character" w:customStyle="1" w:styleId="NoSpacingChar">
    <w:name w:val="No Spacing Char"/>
    <w:basedOn w:val="DefaultParagraphFont"/>
    <w:link w:val="NoSpacing"/>
    <w:uiPriority w:val="99"/>
    <w:rsid w:val="00BF6E8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F6E83"/>
    <w:pPr>
      <w:ind w:left="1080" w:right="360"/>
    </w:pPr>
  </w:style>
  <w:style w:type="character" w:customStyle="1" w:styleId="QuoteChar">
    <w:name w:val="Quote Char"/>
    <w:link w:val="Quote"/>
    <w:uiPriority w:val="29"/>
    <w:rsid w:val="00BF6E83"/>
    <w:rPr>
      <w:rFonts w:asciiTheme="minorHAnsi" w:hAnsiTheme="minorHAnsi" w:cstheme="minorHAnsi"/>
      <w:iCs/>
      <w:color w:val="000000"/>
      <w:sz w:val="24"/>
      <w:szCs w:val="24"/>
    </w:rPr>
  </w:style>
  <w:style w:type="character" w:styleId="Strong">
    <w:name w:val="Strong"/>
    <w:basedOn w:val="DefaultParagraphFont"/>
    <w:uiPriority w:val="22"/>
    <w:qFormat/>
    <w:rsid w:val="00BF6E83"/>
    <w:rPr>
      <w:b/>
      <w:bCs/>
      <w:spacing w:val="0"/>
    </w:rPr>
  </w:style>
  <w:style w:type="paragraph" w:styleId="Subtitle">
    <w:name w:val="Subtitle"/>
    <w:basedOn w:val="Normal"/>
    <w:next w:val="Normal"/>
    <w:link w:val="SubtitleChar"/>
    <w:uiPriority w:val="11"/>
    <w:qFormat/>
    <w:rsid w:val="00BF6E8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F6E83"/>
    <w:rPr>
      <w:rFonts w:ascii="Bookman Old Style" w:hAnsi="Bookman Old Style" w:cstheme="minorHAnsi"/>
      <w:color w:val="000000" w:themeColor="text1"/>
      <w:sz w:val="24"/>
      <w:szCs w:val="24"/>
    </w:rPr>
  </w:style>
  <w:style w:type="character" w:styleId="SubtleEmphasis">
    <w:name w:val="Subtle Emphasis"/>
    <w:uiPriority w:val="19"/>
    <w:qFormat/>
    <w:rsid w:val="00BF6E83"/>
    <w:rPr>
      <w:rFonts w:ascii="Bookman Old Style" w:hAnsi="Bookman Old Style"/>
      <w:i w:val="0"/>
      <w:iCs/>
      <w:color w:val="000000" w:themeColor="text1"/>
      <w:sz w:val="22"/>
    </w:rPr>
  </w:style>
  <w:style w:type="character" w:styleId="SubtleReference">
    <w:name w:val="Subtle Reference"/>
    <w:uiPriority w:val="31"/>
    <w:qFormat/>
    <w:rsid w:val="00BF6E83"/>
    <w:rPr>
      <w:color w:val="auto"/>
      <w:u w:val="single" w:color="9BBB59" w:themeColor="accent3"/>
    </w:rPr>
  </w:style>
  <w:style w:type="character" w:customStyle="1" w:styleId="TitleChar">
    <w:name w:val="Title Char"/>
    <w:link w:val="Title"/>
    <w:uiPriority w:val="10"/>
    <w:rsid w:val="00BF6E8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F6E83"/>
    <w:pPr>
      <w:outlineLvl w:val="9"/>
    </w:pPr>
    <w:rPr>
      <w:lang w:bidi="en-US"/>
    </w:rPr>
  </w:style>
  <w:style w:type="paragraph" w:customStyle="1" w:styleId="z-abc-singlespace">
    <w:name w:val="z-abc-single space"/>
    <w:basedOn w:val="Normal"/>
    <w:link w:val="z-abc-singlespaceChar"/>
    <w:rsid w:val="00BF6E83"/>
    <w:pPr>
      <w:ind w:left="1440" w:hanging="360"/>
    </w:pPr>
    <w:rPr>
      <w:rFonts w:cstheme="minorBidi"/>
      <w:i/>
      <w:szCs w:val="22"/>
    </w:rPr>
  </w:style>
  <w:style w:type="character" w:customStyle="1" w:styleId="z-abc-singlespaceChar">
    <w:name w:val="z-abc-single space Char"/>
    <w:basedOn w:val="DefaultParagraphFont"/>
    <w:link w:val="z-abc-singlespace"/>
    <w:rsid w:val="00BF6E83"/>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9731C7"/>
    <w:rPr>
      <w:rFonts w:ascii="Tahoma" w:hAnsi="Tahoma" w:cs="Tahoma"/>
      <w:sz w:val="16"/>
      <w:szCs w:val="16"/>
    </w:rPr>
  </w:style>
  <w:style w:type="character" w:customStyle="1" w:styleId="BalloonTextChar">
    <w:name w:val="Balloon Text Char"/>
    <w:basedOn w:val="DefaultParagraphFont"/>
    <w:link w:val="BalloonText"/>
    <w:uiPriority w:val="99"/>
    <w:semiHidden/>
    <w:rsid w:val="009731C7"/>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cp:lastPrinted>2011-09-12T13:18:00Z</cp:lastPrinted>
  <dcterms:created xsi:type="dcterms:W3CDTF">2011-09-13T16:57:00Z</dcterms:created>
  <dcterms:modified xsi:type="dcterms:W3CDTF">2011-09-13T16:57:00Z</dcterms:modified>
</cp:coreProperties>
</file>